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D115B1" w14:textId="77777777" w:rsidR="006A1B64" w:rsidRPr="007A368D" w:rsidRDefault="006A1B64">
      <w:pPr>
        <w:rPr>
          <w:sz w:val="22"/>
          <w:szCs w:val="22"/>
        </w:rPr>
      </w:pPr>
      <w:bookmarkStart w:id="0" w:name="_GoBack"/>
      <w:bookmarkEnd w:id="0"/>
    </w:p>
    <w:p w14:paraId="0739D802" w14:textId="77777777" w:rsidR="006A1B64" w:rsidRPr="007A368D" w:rsidRDefault="006A1B64">
      <w:pPr>
        <w:rPr>
          <w:sz w:val="22"/>
          <w:szCs w:val="22"/>
        </w:rPr>
      </w:pPr>
    </w:p>
    <w:p w14:paraId="51207AC0" w14:textId="77777777" w:rsidR="006A1B64" w:rsidRPr="007A368D" w:rsidRDefault="006A1B64">
      <w:pPr>
        <w:rPr>
          <w:sz w:val="22"/>
          <w:szCs w:val="22"/>
        </w:rPr>
      </w:pPr>
    </w:p>
    <w:p w14:paraId="6611F02A" w14:textId="77777777" w:rsidR="006A1B64" w:rsidRPr="007A368D" w:rsidRDefault="006A1B64">
      <w:pPr>
        <w:rPr>
          <w:sz w:val="22"/>
          <w:szCs w:val="22"/>
        </w:rPr>
      </w:pPr>
    </w:p>
    <w:p w14:paraId="593761FC" w14:textId="77777777" w:rsidR="006A1B64" w:rsidRPr="007A368D" w:rsidRDefault="006A1B64">
      <w:pPr>
        <w:rPr>
          <w:sz w:val="22"/>
          <w:szCs w:val="22"/>
        </w:rPr>
      </w:pPr>
    </w:p>
    <w:p w14:paraId="3CB6DB83" w14:textId="77777777" w:rsidR="006A1B64" w:rsidRPr="007A368D" w:rsidRDefault="006A1B64">
      <w:pPr>
        <w:rPr>
          <w:sz w:val="22"/>
          <w:szCs w:val="22"/>
        </w:rPr>
      </w:pPr>
      <w:bookmarkStart w:id="1" w:name="h.pq7maqkqu51u" w:colFirst="0" w:colLast="0"/>
      <w:bookmarkEnd w:id="1"/>
    </w:p>
    <w:bookmarkStart w:id="2" w:name="h.4j1sqnvjecr1" w:colFirst="0" w:colLast="0"/>
    <w:bookmarkStart w:id="3" w:name="h.tyc5e8ntecko" w:colFirst="0" w:colLast="0"/>
    <w:bookmarkStart w:id="4" w:name="h.lmnio2cljrxm" w:colFirst="0" w:colLast="0"/>
    <w:bookmarkStart w:id="5" w:name="h.gjdgxs" w:colFirst="0" w:colLast="0"/>
    <w:bookmarkStart w:id="6" w:name="h.blja7dzsxvb" w:colFirst="0" w:colLast="0"/>
    <w:bookmarkEnd w:id="2"/>
    <w:bookmarkEnd w:id="3"/>
    <w:bookmarkEnd w:id="4"/>
    <w:bookmarkEnd w:id="5"/>
    <w:bookmarkEnd w:id="6"/>
    <w:p w14:paraId="4E0FF7B2" w14:textId="77777777" w:rsidR="007A368D" w:rsidRPr="007A368D" w:rsidRDefault="007A368D" w:rsidP="007A368D">
      <w:pPr>
        <w:rPr>
          <w:sz w:val="22"/>
          <w:szCs w:val="22"/>
        </w:rPr>
      </w:pPr>
      <w:r w:rsidRPr="007A368D">
        <w:rPr>
          <w:sz w:val="22"/>
          <w:szCs w:val="22"/>
          <w:shd w:val="clear" w:color="auto" w:fill="B7B7B7"/>
        </w:rPr>
        <w:fldChar w:fldCharType="begin">
          <w:ffData>
            <w:name w:val="Text17"/>
            <w:enabled/>
            <w:calcOnExit w:val="0"/>
            <w:textInput>
              <w:default w:val="(Insert Date)"/>
            </w:textInput>
          </w:ffData>
        </w:fldChar>
      </w:r>
      <w:bookmarkStart w:id="7" w:name="Text17"/>
      <w:r w:rsidRPr="007A368D">
        <w:rPr>
          <w:sz w:val="22"/>
          <w:szCs w:val="22"/>
          <w:shd w:val="clear" w:color="auto" w:fill="B7B7B7"/>
        </w:rPr>
        <w:instrText xml:space="preserve"> FORMTEXT </w:instrText>
      </w:r>
      <w:r w:rsidRPr="007A368D">
        <w:rPr>
          <w:sz w:val="22"/>
          <w:szCs w:val="22"/>
          <w:shd w:val="clear" w:color="auto" w:fill="B7B7B7"/>
        </w:rPr>
      </w:r>
      <w:r w:rsidRPr="007A368D">
        <w:rPr>
          <w:sz w:val="22"/>
          <w:szCs w:val="22"/>
          <w:shd w:val="clear" w:color="auto" w:fill="B7B7B7"/>
        </w:rPr>
        <w:fldChar w:fldCharType="separate"/>
      </w:r>
      <w:r w:rsidRPr="007A368D">
        <w:rPr>
          <w:noProof/>
          <w:sz w:val="22"/>
          <w:szCs w:val="22"/>
          <w:shd w:val="clear" w:color="auto" w:fill="B7B7B7"/>
        </w:rPr>
        <w:t>(Insert Date)</w:t>
      </w:r>
      <w:r w:rsidRPr="007A368D">
        <w:rPr>
          <w:sz w:val="22"/>
          <w:szCs w:val="22"/>
          <w:shd w:val="clear" w:color="auto" w:fill="B7B7B7"/>
        </w:rPr>
        <w:fldChar w:fldCharType="end"/>
      </w:r>
      <w:bookmarkEnd w:id="7"/>
    </w:p>
    <w:p w14:paraId="559E4FF7" w14:textId="77777777" w:rsidR="007A368D" w:rsidRPr="007A368D" w:rsidRDefault="007A368D" w:rsidP="007A368D">
      <w:pPr>
        <w:rPr>
          <w:sz w:val="22"/>
          <w:szCs w:val="22"/>
        </w:rPr>
      </w:pPr>
    </w:p>
    <w:p w14:paraId="356E8A94" w14:textId="77777777" w:rsidR="007A368D" w:rsidRPr="007A368D" w:rsidRDefault="007A368D" w:rsidP="007A368D">
      <w:pPr>
        <w:rPr>
          <w:sz w:val="22"/>
          <w:szCs w:val="22"/>
        </w:rPr>
      </w:pPr>
    </w:p>
    <w:p w14:paraId="6CC70D0E" w14:textId="77777777" w:rsidR="007A368D" w:rsidRPr="007A368D" w:rsidRDefault="007A368D" w:rsidP="007A368D">
      <w:pPr>
        <w:rPr>
          <w:sz w:val="22"/>
          <w:szCs w:val="22"/>
        </w:rPr>
      </w:pPr>
      <w:r w:rsidRPr="007A368D">
        <w:rPr>
          <w:sz w:val="22"/>
          <w:szCs w:val="22"/>
        </w:rPr>
        <w:fldChar w:fldCharType="begin">
          <w:ffData>
            <w:name w:val="Text18"/>
            <w:enabled/>
            <w:calcOnExit w:val="0"/>
            <w:textInput>
              <w:default w:val="(Name)"/>
            </w:textInput>
          </w:ffData>
        </w:fldChar>
      </w:r>
      <w:bookmarkStart w:id="8" w:name="Text18"/>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(Name)</w:t>
      </w:r>
      <w:r w:rsidRPr="007A368D">
        <w:rPr>
          <w:sz w:val="22"/>
          <w:szCs w:val="22"/>
        </w:rPr>
        <w:fldChar w:fldCharType="end"/>
      </w:r>
      <w:bookmarkEnd w:id="8"/>
    </w:p>
    <w:p w14:paraId="2B4CC241" w14:textId="77777777" w:rsidR="007A368D" w:rsidRPr="007A368D" w:rsidRDefault="007A368D" w:rsidP="007A368D">
      <w:pPr>
        <w:rPr>
          <w:sz w:val="22"/>
          <w:szCs w:val="22"/>
        </w:rPr>
      </w:pPr>
      <w:r w:rsidRPr="007A368D">
        <w:rPr>
          <w:sz w:val="22"/>
          <w:szCs w:val="22"/>
        </w:rPr>
        <w:fldChar w:fldCharType="begin">
          <w:ffData>
            <w:name w:val="Text19"/>
            <w:enabled/>
            <w:calcOnExit w:val="0"/>
            <w:textInput>
              <w:default w:val="(Address)"/>
            </w:textInput>
          </w:ffData>
        </w:fldChar>
      </w:r>
      <w:bookmarkStart w:id="9" w:name="Text19"/>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(Address)</w:t>
      </w:r>
      <w:r w:rsidRPr="007A368D">
        <w:rPr>
          <w:sz w:val="22"/>
          <w:szCs w:val="22"/>
        </w:rPr>
        <w:fldChar w:fldCharType="end"/>
      </w:r>
      <w:bookmarkEnd w:id="9"/>
    </w:p>
    <w:p w14:paraId="3AC50E4E" w14:textId="77777777" w:rsidR="007A368D" w:rsidRPr="007A368D" w:rsidRDefault="007A368D" w:rsidP="007A368D">
      <w:pPr>
        <w:rPr>
          <w:sz w:val="22"/>
          <w:szCs w:val="22"/>
        </w:rPr>
      </w:pPr>
      <w:r w:rsidRPr="007A368D">
        <w:rPr>
          <w:sz w:val="22"/>
          <w:szCs w:val="22"/>
        </w:rPr>
        <w:fldChar w:fldCharType="begin">
          <w:ffData>
            <w:name w:val="Text20"/>
            <w:enabled/>
            <w:calcOnExit w:val="0"/>
            <w:textInput>
              <w:default w:val="(City, State &amp; Zip)"/>
            </w:textInput>
          </w:ffData>
        </w:fldChar>
      </w:r>
      <w:bookmarkStart w:id="10" w:name="Text20"/>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(City, State &amp; Zip)</w:t>
      </w:r>
      <w:r w:rsidRPr="007A368D">
        <w:rPr>
          <w:sz w:val="22"/>
          <w:szCs w:val="22"/>
        </w:rPr>
        <w:fldChar w:fldCharType="end"/>
      </w:r>
      <w:bookmarkEnd w:id="10"/>
    </w:p>
    <w:p w14:paraId="34C2A63F" w14:textId="77777777" w:rsidR="007A368D" w:rsidRPr="007A368D" w:rsidRDefault="007A368D" w:rsidP="007A368D">
      <w:pPr>
        <w:rPr>
          <w:sz w:val="22"/>
          <w:szCs w:val="22"/>
        </w:rPr>
      </w:pPr>
    </w:p>
    <w:p w14:paraId="2A70858C" w14:textId="77777777" w:rsidR="007A368D" w:rsidRPr="007A368D" w:rsidRDefault="007A368D" w:rsidP="007A368D">
      <w:pPr>
        <w:rPr>
          <w:sz w:val="22"/>
          <w:szCs w:val="22"/>
        </w:rPr>
      </w:pPr>
      <w:r w:rsidRPr="007A368D">
        <w:rPr>
          <w:sz w:val="22"/>
          <w:szCs w:val="22"/>
        </w:rPr>
        <w:t xml:space="preserve">Dear </w:t>
      </w:r>
      <w:r w:rsidRPr="007A368D">
        <w:rPr>
          <w:sz w:val="22"/>
          <w:szCs w:val="22"/>
        </w:rPr>
        <w:fldChar w:fldCharType="begin">
          <w:ffData>
            <w:name w:val="Text21"/>
            <w:enabled/>
            <w:calcOnExit w:val="0"/>
            <w:textInput>
              <w:default w:val="(Insert Name)"/>
            </w:textInput>
          </w:ffData>
        </w:fldChar>
      </w:r>
      <w:bookmarkStart w:id="11" w:name="Text21"/>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(Insert Name)</w:t>
      </w:r>
      <w:r w:rsidRPr="007A368D">
        <w:rPr>
          <w:sz w:val="22"/>
          <w:szCs w:val="22"/>
        </w:rPr>
        <w:fldChar w:fldCharType="end"/>
      </w:r>
      <w:bookmarkEnd w:id="11"/>
      <w:r w:rsidRPr="007A368D">
        <w:rPr>
          <w:sz w:val="22"/>
          <w:szCs w:val="22"/>
        </w:rPr>
        <w:t>:</w:t>
      </w:r>
    </w:p>
    <w:p w14:paraId="39C00A5A" w14:textId="77777777" w:rsidR="007A368D" w:rsidRPr="007A368D" w:rsidRDefault="007A368D" w:rsidP="007A368D">
      <w:pPr>
        <w:rPr>
          <w:sz w:val="22"/>
          <w:szCs w:val="22"/>
        </w:rPr>
      </w:pPr>
    </w:p>
    <w:p w14:paraId="1759E4E8" w14:textId="701CC27C" w:rsidR="006A1B64" w:rsidRPr="0068406F" w:rsidRDefault="007A368D">
      <w:pPr>
        <w:rPr>
          <w:sz w:val="22"/>
          <w:szCs w:val="22"/>
        </w:rPr>
      </w:pPr>
      <w:r w:rsidRPr="0068406F">
        <w:rPr>
          <w:sz w:val="22"/>
          <w:szCs w:val="22"/>
          <w:highlight w:val="white"/>
        </w:rPr>
        <w:t xml:space="preserve">On behalf of North Carolina State University and the Department of Athletics, I am pleased to offer you employment in the EPA Professional non-faculty position of </w:t>
      </w:r>
      <w:r w:rsidRPr="0068406F">
        <w:rPr>
          <w:sz w:val="22"/>
          <w:szCs w:val="22"/>
        </w:rPr>
        <w:fldChar w:fldCharType="begin">
          <w:ffData>
            <w:name w:val="Text22"/>
            <w:enabled/>
            <w:calcOnExit w:val="0"/>
            <w:textInput>
              <w:default w:val="(Insert Title)"/>
            </w:textInput>
          </w:ffData>
        </w:fldChar>
      </w:r>
      <w:bookmarkStart w:id="12" w:name="Text22"/>
      <w:r w:rsidRPr="0068406F">
        <w:rPr>
          <w:sz w:val="22"/>
          <w:szCs w:val="22"/>
        </w:rPr>
        <w:instrText xml:space="preserve"> FORMTEXT </w:instrText>
      </w:r>
      <w:r w:rsidRPr="0068406F">
        <w:rPr>
          <w:sz w:val="22"/>
          <w:szCs w:val="22"/>
        </w:rPr>
      </w:r>
      <w:r w:rsidRPr="0068406F">
        <w:rPr>
          <w:sz w:val="22"/>
          <w:szCs w:val="22"/>
        </w:rPr>
        <w:fldChar w:fldCharType="separate"/>
      </w:r>
      <w:r w:rsidRPr="0068406F">
        <w:rPr>
          <w:noProof/>
          <w:sz w:val="22"/>
          <w:szCs w:val="22"/>
        </w:rPr>
        <w:t>(Insert Title)</w:t>
      </w:r>
      <w:r w:rsidRPr="0068406F">
        <w:rPr>
          <w:sz w:val="22"/>
          <w:szCs w:val="22"/>
        </w:rPr>
        <w:fldChar w:fldCharType="end"/>
      </w:r>
      <w:bookmarkEnd w:id="12"/>
      <w:r w:rsidRPr="0068406F">
        <w:rPr>
          <w:sz w:val="22"/>
          <w:szCs w:val="22"/>
          <w:highlight w:val="white"/>
        </w:rPr>
        <w:t xml:space="preserve"> at a gross annualized salary of </w:t>
      </w:r>
      <w:r w:rsidRPr="0068406F">
        <w:rPr>
          <w:sz w:val="22"/>
          <w:szCs w:val="22"/>
        </w:rPr>
        <w:t>$</w:t>
      </w:r>
      <w:r w:rsidRPr="0068406F">
        <w:rPr>
          <w:sz w:val="22"/>
          <w:szCs w:val="22"/>
        </w:rPr>
        <w:fldChar w:fldCharType="begin">
          <w:ffData>
            <w:name w:val="Text4"/>
            <w:enabled/>
            <w:calcOnExit w:val="0"/>
            <w:textInput>
              <w:default w:val="(Insert Salary)"/>
            </w:textInput>
          </w:ffData>
        </w:fldChar>
      </w:r>
      <w:bookmarkStart w:id="13" w:name="Text4"/>
      <w:r w:rsidRPr="0068406F">
        <w:rPr>
          <w:sz w:val="22"/>
          <w:szCs w:val="22"/>
        </w:rPr>
        <w:instrText xml:space="preserve"> FORMTEXT </w:instrText>
      </w:r>
      <w:r w:rsidRPr="0068406F">
        <w:rPr>
          <w:sz w:val="22"/>
          <w:szCs w:val="22"/>
        </w:rPr>
      </w:r>
      <w:r w:rsidRPr="0068406F">
        <w:rPr>
          <w:sz w:val="22"/>
          <w:szCs w:val="22"/>
        </w:rPr>
        <w:fldChar w:fldCharType="separate"/>
      </w:r>
      <w:r w:rsidRPr="0068406F">
        <w:rPr>
          <w:noProof/>
          <w:sz w:val="22"/>
          <w:szCs w:val="22"/>
        </w:rPr>
        <w:t>(Insert Salary)</w:t>
      </w:r>
      <w:r w:rsidRPr="0068406F">
        <w:rPr>
          <w:sz w:val="22"/>
          <w:szCs w:val="22"/>
        </w:rPr>
        <w:fldChar w:fldCharType="end"/>
      </w:r>
      <w:bookmarkEnd w:id="13"/>
      <w:r w:rsidRPr="0068406F">
        <w:rPr>
          <w:sz w:val="22"/>
          <w:szCs w:val="22"/>
          <w:highlight w:val="white"/>
        </w:rPr>
        <w:t xml:space="preserve"> effective </w:t>
      </w:r>
      <w:r w:rsidRPr="0068406F">
        <w:rPr>
          <w:sz w:val="22"/>
          <w:szCs w:val="22"/>
        </w:rPr>
        <w:fldChar w:fldCharType="begin">
          <w:ffData>
            <w:name w:val="Text9"/>
            <w:enabled/>
            <w:calcOnExit w:val="0"/>
            <w:textInput>
              <w:default w:val="(Insert Date)"/>
            </w:textInput>
          </w:ffData>
        </w:fldChar>
      </w:r>
      <w:bookmarkStart w:id="14" w:name="Text9"/>
      <w:r w:rsidRPr="0068406F">
        <w:rPr>
          <w:sz w:val="22"/>
          <w:szCs w:val="22"/>
        </w:rPr>
        <w:instrText xml:space="preserve"> FORMTEXT </w:instrText>
      </w:r>
      <w:r w:rsidRPr="0068406F">
        <w:rPr>
          <w:sz w:val="22"/>
          <w:szCs w:val="22"/>
        </w:rPr>
      </w:r>
      <w:r w:rsidRPr="0068406F">
        <w:rPr>
          <w:sz w:val="22"/>
          <w:szCs w:val="22"/>
        </w:rPr>
        <w:fldChar w:fldCharType="separate"/>
      </w:r>
      <w:r w:rsidRPr="0068406F">
        <w:rPr>
          <w:noProof/>
          <w:sz w:val="22"/>
          <w:szCs w:val="22"/>
        </w:rPr>
        <w:t>(Insert Date)</w:t>
      </w:r>
      <w:r w:rsidRPr="0068406F">
        <w:rPr>
          <w:sz w:val="22"/>
          <w:szCs w:val="22"/>
        </w:rPr>
        <w:fldChar w:fldCharType="end"/>
      </w:r>
      <w:bookmarkEnd w:id="14"/>
      <w:r w:rsidRPr="0068406F">
        <w:rPr>
          <w:sz w:val="22"/>
          <w:szCs w:val="22"/>
          <w:highlight w:val="white"/>
        </w:rPr>
        <w:t xml:space="preserve">. </w:t>
      </w:r>
      <w:r w:rsidR="0068406F" w:rsidRPr="0068406F">
        <w:rPr>
          <w:color w:val="222222"/>
          <w:sz w:val="22"/>
          <w:szCs w:val="22"/>
          <w:shd w:val="clear" w:color="auto" w:fill="FFFFFF"/>
        </w:rPr>
        <w:t>Please note the effective date of employment is subject to change based on COVID-19 developments and related public health restrictions.</w:t>
      </w:r>
      <w:r w:rsidRPr="0068406F">
        <w:rPr>
          <w:sz w:val="22"/>
          <w:szCs w:val="22"/>
          <w:highlight w:val="white"/>
        </w:rPr>
        <w:t xml:space="preserve"> This is an “at will” appointment that carries a </w:t>
      </w:r>
      <w:r w:rsidRPr="0068406F">
        <w:rPr>
          <w:sz w:val="22"/>
          <w:szCs w:val="22"/>
        </w:rPr>
        <w:fldChar w:fldCharType="begin">
          <w:ffData>
            <w:name w:val="Text29"/>
            <w:enabled/>
            <w:calcOnExit w:val="0"/>
            <w:textInput>
              <w:default w:val="(Insert FTE)"/>
            </w:textInput>
          </w:ffData>
        </w:fldChar>
      </w:r>
      <w:bookmarkStart w:id="15" w:name="Text29"/>
      <w:r w:rsidRPr="0068406F">
        <w:rPr>
          <w:sz w:val="22"/>
          <w:szCs w:val="22"/>
        </w:rPr>
        <w:instrText xml:space="preserve"> FORMTEXT </w:instrText>
      </w:r>
      <w:r w:rsidRPr="0068406F">
        <w:rPr>
          <w:sz w:val="22"/>
          <w:szCs w:val="22"/>
        </w:rPr>
      </w:r>
      <w:r w:rsidRPr="0068406F">
        <w:rPr>
          <w:sz w:val="22"/>
          <w:szCs w:val="22"/>
        </w:rPr>
        <w:fldChar w:fldCharType="separate"/>
      </w:r>
      <w:r w:rsidRPr="0068406F">
        <w:rPr>
          <w:noProof/>
          <w:sz w:val="22"/>
          <w:szCs w:val="22"/>
        </w:rPr>
        <w:t>(Insert FTE)</w:t>
      </w:r>
      <w:r w:rsidRPr="0068406F">
        <w:rPr>
          <w:sz w:val="22"/>
          <w:szCs w:val="22"/>
        </w:rPr>
        <w:fldChar w:fldCharType="end"/>
      </w:r>
      <w:bookmarkEnd w:id="15"/>
      <w:r w:rsidRPr="0068406F">
        <w:rPr>
          <w:sz w:val="22"/>
          <w:szCs w:val="22"/>
          <w:highlight w:val="white"/>
        </w:rPr>
        <w:t xml:space="preserve"> full time equivalent (FTE) service obligation on a fiscal year (12-month) basis, with continuation or discontinuation at the discretion of the Chancellor (or Chancellor’s Designee).  </w:t>
      </w:r>
    </w:p>
    <w:p w14:paraId="6EAF5352" w14:textId="77777777" w:rsidR="006A1B64" w:rsidRPr="007A368D" w:rsidRDefault="006A1B64">
      <w:pPr>
        <w:rPr>
          <w:sz w:val="22"/>
          <w:szCs w:val="22"/>
        </w:rPr>
      </w:pPr>
      <w:bookmarkStart w:id="16" w:name="h.tyjcwt" w:colFirst="0" w:colLast="0"/>
      <w:bookmarkEnd w:id="16"/>
    </w:p>
    <w:bookmarkStart w:id="17" w:name="h.3dy6vkm" w:colFirst="0" w:colLast="0"/>
    <w:bookmarkEnd w:id="17"/>
    <w:p w14:paraId="571C7616" w14:textId="77777777" w:rsidR="006A1B64" w:rsidRPr="007A368D" w:rsidRDefault="007A368D">
      <w:pPr>
        <w:rPr>
          <w:sz w:val="22"/>
          <w:szCs w:val="22"/>
        </w:rPr>
      </w:pPr>
      <w:r w:rsidRPr="007A368D">
        <w:rPr>
          <w:sz w:val="22"/>
          <w:szCs w:val="22"/>
        </w:rPr>
        <w:fldChar w:fldCharType="begin">
          <w:ffData>
            <w:name w:val="Text25"/>
            <w:enabled/>
            <w:calcOnExit w:val="0"/>
            <w:textInput>
              <w:default w:val="(Insert any specific departmental / college employment responsibilities / commitments here.)  [e.g. essential job functions; moving expenses if allowed by policy, etc.]"/>
            </w:textInput>
          </w:ffData>
        </w:fldChar>
      </w:r>
      <w:bookmarkStart w:id="18" w:name="Text25"/>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(Insert any specific departmental / college employment responsibilities / commitments here.)  [e.g. essential job functions; moving expenses if allowed by policy, etc.]</w:t>
      </w:r>
      <w:r w:rsidRPr="007A368D">
        <w:rPr>
          <w:sz w:val="22"/>
          <w:szCs w:val="22"/>
        </w:rPr>
        <w:fldChar w:fldCharType="end"/>
      </w:r>
      <w:bookmarkEnd w:id="18"/>
    </w:p>
    <w:p w14:paraId="79EB0939" w14:textId="77777777" w:rsidR="007A368D" w:rsidRPr="007A368D" w:rsidRDefault="007A368D">
      <w:pPr>
        <w:rPr>
          <w:sz w:val="22"/>
          <w:szCs w:val="22"/>
        </w:rPr>
      </w:pPr>
    </w:p>
    <w:p w14:paraId="48CDCABD" w14:textId="77777777" w:rsidR="006A1B64" w:rsidRPr="007A368D" w:rsidRDefault="007A368D">
      <w:pPr>
        <w:rPr>
          <w:sz w:val="22"/>
          <w:szCs w:val="22"/>
        </w:rPr>
      </w:pPr>
      <w:r w:rsidRPr="007A368D">
        <w:rPr>
          <w:sz w:val="22"/>
          <w:szCs w:val="22"/>
          <w:highlight w:val="white"/>
        </w:rPr>
        <w:t xml:space="preserve">Employment in this position is contingent upon a satisfactory background check, verification of academic and professional credentials, </w:t>
      </w:r>
      <w:r w:rsidRPr="007A368D">
        <w:rPr>
          <w:sz w:val="22"/>
          <w:szCs w:val="22"/>
        </w:rPr>
        <w:t xml:space="preserve">(including an official copy of your transcript if you are the Instructor of Record for a course offered at NC State for academic credit per </w:t>
      </w:r>
      <w:hyperlink r:id="rId7">
        <w:r w:rsidRPr="007A368D">
          <w:rPr>
            <w:i/>
            <w:sz w:val="22"/>
            <w:szCs w:val="22"/>
          </w:rPr>
          <w:t>NC State Regulation 05.20.40, Instructor Qualifications</w:t>
        </w:r>
      </w:hyperlink>
      <w:r w:rsidRPr="007A368D">
        <w:rPr>
          <w:sz w:val="22"/>
          <w:szCs w:val="22"/>
        </w:rPr>
        <w:t xml:space="preserve">), </w:t>
      </w:r>
      <w:r w:rsidRPr="007A368D">
        <w:rPr>
          <w:sz w:val="22"/>
          <w:szCs w:val="22"/>
          <w:highlight w:val="white"/>
        </w:rPr>
        <w:t>and your agreement to abide by the policies, regulations and rules of the University, as well as any funding contingency (as noted on addendum).  The information on the attached addendum is incorporated as part of this letter.</w:t>
      </w:r>
    </w:p>
    <w:p w14:paraId="19E79864" w14:textId="77777777" w:rsidR="006A1B64" w:rsidRPr="007A368D" w:rsidRDefault="006A1B64">
      <w:pPr>
        <w:rPr>
          <w:sz w:val="22"/>
          <w:szCs w:val="22"/>
        </w:rPr>
      </w:pPr>
    </w:p>
    <w:p w14:paraId="64CE0519" w14:textId="77777777" w:rsidR="006A1B64" w:rsidRPr="007A368D" w:rsidRDefault="007A368D">
      <w:pPr>
        <w:rPr>
          <w:sz w:val="22"/>
          <w:szCs w:val="22"/>
        </w:rPr>
      </w:pPr>
      <w:bookmarkStart w:id="19" w:name="h.1t3h5sf" w:colFirst="0" w:colLast="0"/>
      <w:bookmarkEnd w:id="19"/>
      <w:r w:rsidRPr="007A368D">
        <w:rPr>
          <w:sz w:val="22"/>
          <w:szCs w:val="22"/>
          <w:highlight w:val="white"/>
        </w:rPr>
        <w:t xml:space="preserve">Please acknowledge your acceptance of this appointment by signing this letter, and its incorporated addendum, and returning it to me by </w:t>
      </w:r>
      <w:r w:rsidRPr="007A368D">
        <w:rPr>
          <w:sz w:val="22"/>
          <w:szCs w:val="22"/>
        </w:rPr>
        <w:fldChar w:fldCharType="begin">
          <w:ffData>
            <w:name w:val="Text9"/>
            <w:enabled/>
            <w:calcOnExit w:val="0"/>
            <w:textInput>
              <w:default w:val="(Insert Date)"/>
            </w:textInput>
          </w:ffData>
        </w:fldChar>
      </w:r>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(Insert Date)</w:t>
      </w:r>
      <w:r w:rsidRPr="007A368D">
        <w:rPr>
          <w:sz w:val="22"/>
          <w:szCs w:val="22"/>
        </w:rPr>
        <w:fldChar w:fldCharType="end"/>
      </w:r>
      <w:r w:rsidRPr="007A368D">
        <w:rPr>
          <w:sz w:val="22"/>
          <w:szCs w:val="22"/>
          <w:highlight w:val="white"/>
        </w:rPr>
        <w:t>.</w:t>
      </w:r>
    </w:p>
    <w:p w14:paraId="4EA688F1" w14:textId="77777777" w:rsidR="006A1B64" w:rsidRPr="007A368D" w:rsidRDefault="006A1B64">
      <w:pPr>
        <w:rPr>
          <w:sz w:val="22"/>
          <w:szCs w:val="22"/>
        </w:rPr>
      </w:pPr>
    </w:p>
    <w:bookmarkStart w:id="20" w:name="h.4d34og8" w:colFirst="0" w:colLast="0"/>
    <w:bookmarkEnd w:id="20"/>
    <w:p w14:paraId="65E05EDD" w14:textId="77777777" w:rsidR="007A368D" w:rsidRPr="007A368D" w:rsidRDefault="007A368D" w:rsidP="007A368D">
      <w:pPr>
        <w:rPr>
          <w:sz w:val="22"/>
          <w:szCs w:val="22"/>
        </w:rPr>
      </w:pPr>
      <w:r w:rsidRPr="007A368D">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1" w:name="Text10"/>
      <w:r w:rsidRPr="007A368D">
        <w:rPr>
          <w:sz w:val="22"/>
          <w:szCs w:val="22"/>
          <w:shd w:val="clear" w:color="auto" w:fill="B7B7B7"/>
        </w:rPr>
        <w:instrText xml:space="preserve"> FORMTEXT </w:instrText>
      </w:r>
      <w:r w:rsidRPr="007A368D">
        <w:rPr>
          <w:sz w:val="22"/>
          <w:szCs w:val="22"/>
          <w:shd w:val="clear" w:color="auto" w:fill="B7B7B7"/>
        </w:rPr>
      </w:r>
      <w:r w:rsidRPr="007A368D">
        <w:rPr>
          <w:sz w:val="22"/>
          <w:szCs w:val="22"/>
          <w:shd w:val="clear" w:color="auto" w:fill="B7B7B7"/>
        </w:rPr>
        <w:fldChar w:fldCharType="separate"/>
      </w:r>
      <w:r w:rsidRPr="007A368D">
        <w:rPr>
          <w:noProof/>
          <w:sz w:val="22"/>
          <w:szCs w:val="22"/>
          <w:shd w:val="clear" w:color="auto" w:fill="B7B7B7"/>
        </w:rPr>
        <w:t>My colleagues and I sincerely look forward to working with you at NC State University</w:t>
      </w:r>
      <w:r w:rsidRPr="007A368D">
        <w:rPr>
          <w:sz w:val="22"/>
          <w:szCs w:val="22"/>
          <w:shd w:val="clear" w:color="auto" w:fill="B7B7B7"/>
        </w:rPr>
        <w:fldChar w:fldCharType="end"/>
      </w:r>
      <w:bookmarkEnd w:id="21"/>
      <w:r w:rsidRPr="007A368D">
        <w:rPr>
          <w:sz w:val="22"/>
          <w:szCs w:val="22"/>
          <w:shd w:val="clear" w:color="auto" w:fill="B7B7B7"/>
        </w:rPr>
        <w:t>.</w:t>
      </w:r>
      <w:r w:rsidRPr="007A368D">
        <w:rPr>
          <w:sz w:val="22"/>
          <w:szCs w:val="22"/>
        </w:rPr>
        <w:t xml:space="preserve">  Should you have any questions, please do not hesitate to contact me or our Human Resources Director, </w:t>
      </w:r>
      <w:r w:rsidRPr="007A368D">
        <w:rPr>
          <w:sz w:val="22"/>
          <w:szCs w:val="22"/>
        </w:rPr>
        <w:fldChar w:fldCharType="begin">
          <w:ffData>
            <w:name w:val="Text30"/>
            <w:enabled/>
            <w:calcOnExit w:val="0"/>
            <w:textInput>
              <w:default w:val="(Insert Name)"/>
            </w:textInput>
          </w:ffData>
        </w:fldChar>
      </w:r>
      <w:bookmarkStart w:id="22" w:name="Text30"/>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(Insert Name)</w:t>
      </w:r>
      <w:r w:rsidRPr="007A368D">
        <w:rPr>
          <w:sz w:val="22"/>
          <w:szCs w:val="22"/>
        </w:rPr>
        <w:fldChar w:fldCharType="end"/>
      </w:r>
      <w:bookmarkEnd w:id="22"/>
      <w:r w:rsidRPr="007A368D">
        <w:rPr>
          <w:sz w:val="22"/>
          <w:szCs w:val="22"/>
        </w:rPr>
        <w:t>.</w:t>
      </w:r>
    </w:p>
    <w:p w14:paraId="6BA431E7" w14:textId="77777777" w:rsidR="007A368D" w:rsidRPr="007A368D" w:rsidRDefault="007A368D" w:rsidP="007A368D">
      <w:pPr>
        <w:rPr>
          <w:sz w:val="22"/>
          <w:szCs w:val="22"/>
        </w:rPr>
      </w:pPr>
    </w:p>
    <w:p w14:paraId="151B6128" w14:textId="77777777" w:rsidR="007A368D" w:rsidRPr="007A368D" w:rsidRDefault="007A368D" w:rsidP="007A368D">
      <w:pPr>
        <w:rPr>
          <w:sz w:val="22"/>
          <w:szCs w:val="22"/>
        </w:rPr>
      </w:pPr>
      <w:r w:rsidRPr="007A368D">
        <w:rPr>
          <w:sz w:val="22"/>
          <w:szCs w:val="22"/>
        </w:rPr>
        <w:t>Sincerely,</w:t>
      </w:r>
    </w:p>
    <w:p w14:paraId="566B0748" w14:textId="77777777" w:rsidR="007A368D" w:rsidRPr="007A368D" w:rsidRDefault="007A368D" w:rsidP="007A368D">
      <w:pPr>
        <w:rPr>
          <w:sz w:val="22"/>
          <w:szCs w:val="22"/>
        </w:rPr>
      </w:pPr>
    </w:p>
    <w:p w14:paraId="6303477F" w14:textId="77777777" w:rsidR="007A368D" w:rsidRPr="007A368D" w:rsidRDefault="007A368D" w:rsidP="007A368D">
      <w:pPr>
        <w:rPr>
          <w:sz w:val="22"/>
          <w:szCs w:val="22"/>
        </w:rPr>
      </w:pPr>
    </w:p>
    <w:p w14:paraId="0FDAB406" w14:textId="77777777" w:rsidR="007A368D" w:rsidRPr="007A368D" w:rsidRDefault="007A368D" w:rsidP="007A368D">
      <w:pPr>
        <w:rPr>
          <w:sz w:val="22"/>
          <w:szCs w:val="22"/>
        </w:rPr>
      </w:pPr>
    </w:p>
    <w:p w14:paraId="5438F856" w14:textId="77777777" w:rsidR="007A368D" w:rsidRPr="007A368D" w:rsidRDefault="007A368D" w:rsidP="007A368D">
      <w:pPr>
        <w:rPr>
          <w:sz w:val="22"/>
          <w:szCs w:val="22"/>
        </w:rPr>
      </w:pPr>
      <w:r w:rsidRPr="007A368D">
        <w:rPr>
          <w:sz w:val="22"/>
          <w:szCs w:val="22"/>
          <w:u w:val="single"/>
        </w:rPr>
        <w:t>_______________________________________</w:t>
      </w:r>
    </w:p>
    <w:bookmarkStart w:id="23" w:name="h.2s8eyo1" w:colFirst="0" w:colLast="0"/>
    <w:bookmarkEnd w:id="23"/>
    <w:p w14:paraId="289BD0E3" w14:textId="77777777" w:rsidR="007A368D" w:rsidRPr="007A368D" w:rsidRDefault="007A368D" w:rsidP="007A368D">
      <w:pPr>
        <w:rPr>
          <w:sz w:val="22"/>
          <w:szCs w:val="22"/>
        </w:rPr>
      </w:pPr>
      <w:r w:rsidRPr="007A368D">
        <w:rPr>
          <w:sz w:val="22"/>
          <w:szCs w:val="22"/>
        </w:rPr>
        <w:fldChar w:fldCharType="begin">
          <w:ffData>
            <w:name w:val="Text31"/>
            <w:enabled/>
            <w:calcOnExit w:val="0"/>
            <w:textInput>
              <w:default w:val="(Name)"/>
            </w:textInput>
          </w:ffData>
        </w:fldChar>
      </w:r>
      <w:bookmarkStart w:id="24" w:name="Text31"/>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(Name)</w:t>
      </w:r>
      <w:r w:rsidRPr="007A368D">
        <w:rPr>
          <w:sz w:val="22"/>
          <w:szCs w:val="22"/>
        </w:rPr>
        <w:fldChar w:fldCharType="end"/>
      </w:r>
      <w:bookmarkEnd w:id="24"/>
      <w:r w:rsidRPr="007A368D">
        <w:rPr>
          <w:sz w:val="22"/>
          <w:szCs w:val="22"/>
        </w:rPr>
        <w:t>, Director of Athletics</w:t>
      </w:r>
    </w:p>
    <w:p w14:paraId="7CA95F8A" w14:textId="77777777" w:rsidR="007A368D" w:rsidRPr="007A368D" w:rsidRDefault="007A368D" w:rsidP="007A368D">
      <w:pPr>
        <w:rPr>
          <w:sz w:val="22"/>
          <w:szCs w:val="22"/>
        </w:rPr>
      </w:pPr>
    </w:p>
    <w:p w14:paraId="08C3317D" w14:textId="77777777" w:rsidR="007A368D" w:rsidRPr="007A368D" w:rsidRDefault="007A368D" w:rsidP="007A368D">
      <w:pPr>
        <w:rPr>
          <w:sz w:val="22"/>
          <w:szCs w:val="22"/>
        </w:rPr>
      </w:pPr>
      <w:r w:rsidRPr="007A368D">
        <w:rPr>
          <w:sz w:val="22"/>
          <w:szCs w:val="22"/>
        </w:rPr>
        <w:t xml:space="preserve">cc: </w:t>
      </w:r>
      <w:r w:rsidRPr="007A368D">
        <w:rPr>
          <w:sz w:val="22"/>
          <w:szCs w:val="22"/>
        </w:rPr>
        <w:tab/>
        <w:t>W. Randolph Woodson, Chancellor</w:t>
      </w:r>
    </w:p>
    <w:p w14:paraId="434E41BB" w14:textId="77777777" w:rsidR="007A368D" w:rsidRPr="007A368D" w:rsidRDefault="007A368D" w:rsidP="007A368D">
      <w:pPr>
        <w:ind w:firstLine="720"/>
        <w:rPr>
          <w:sz w:val="22"/>
          <w:szCs w:val="22"/>
        </w:rPr>
      </w:pPr>
      <w:r w:rsidRPr="007A368D">
        <w:rPr>
          <w:sz w:val="22"/>
          <w:szCs w:val="22"/>
        </w:rPr>
        <w:fldChar w:fldCharType="begin">
          <w:ffData>
            <w:name w:val="Text32"/>
            <w:enabled/>
            <w:calcOnExit w:val="0"/>
            <w:textInput>
              <w:default w:val="(Name, Division Business/HR Officer)"/>
            </w:textInput>
          </w:ffData>
        </w:fldChar>
      </w:r>
      <w:bookmarkStart w:id="25" w:name="Text32"/>
      <w:r w:rsidRPr="007A368D">
        <w:rPr>
          <w:sz w:val="22"/>
          <w:szCs w:val="22"/>
        </w:rPr>
        <w:instrText xml:space="preserve"> FORMTEXT </w:instrText>
      </w:r>
      <w:r w:rsidRPr="007A368D">
        <w:rPr>
          <w:sz w:val="22"/>
          <w:szCs w:val="22"/>
        </w:rPr>
      </w:r>
      <w:r w:rsidRPr="007A368D">
        <w:rPr>
          <w:sz w:val="22"/>
          <w:szCs w:val="22"/>
        </w:rPr>
        <w:fldChar w:fldCharType="separate"/>
      </w:r>
      <w:r w:rsidRPr="007A368D">
        <w:rPr>
          <w:noProof/>
          <w:sz w:val="22"/>
          <w:szCs w:val="22"/>
        </w:rPr>
        <w:t>(Name, Division Business/HR Officer)</w:t>
      </w:r>
      <w:r w:rsidRPr="007A368D">
        <w:rPr>
          <w:sz w:val="22"/>
          <w:szCs w:val="22"/>
        </w:rPr>
        <w:fldChar w:fldCharType="end"/>
      </w:r>
      <w:bookmarkEnd w:id="25"/>
    </w:p>
    <w:p w14:paraId="2C3C7B0D" w14:textId="77777777" w:rsidR="007A368D" w:rsidRPr="007A368D" w:rsidRDefault="007A368D" w:rsidP="007A368D">
      <w:pPr>
        <w:rPr>
          <w:sz w:val="22"/>
          <w:szCs w:val="22"/>
        </w:rPr>
      </w:pPr>
      <w:r w:rsidRPr="007A368D">
        <w:rPr>
          <w:sz w:val="22"/>
          <w:szCs w:val="22"/>
        </w:rPr>
        <w:tab/>
        <w:t>Human Resources Information Management, Campus Box 7210</w:t>
      </w:r>
    </w:p>
    <w:p w14:paraId="27496C94" w14:textId="77777777" w:rsidR="007A368D" w:rsidRPr="007A368D" w:rsidRDefault="007A368D" w:rsidP="007A368D">
      <w:pPr>
        <w:rPr>
          <w:sz w:val="22"/>
          <w:szCs w:val="22"/>
        </w:rPr>
      </w:pPr>
    </w:p>
    <w:p w14:paraId="46D72ED9" w14:textId="77777777" w:rsidR="006A1B64" w:rsidRPr="007A368D" w:rsidRDefault="006A1B64">
      <w:pPr>
        <w:rPr>
          <w:sz w:val="22"/>
          <w:szCs w:val="22"/>
        </w:rPr>
      </w:pPr>
    </w:p>
    <w:p w14:paraId="482D26CE" w14:textId="77777777" w:rsidR="006A1B64" w:rsidRPr="007A368D" w:rsidRDefault="007A368D">
      <w:pPr>
        <w:rPr>
          <w:sz w:val="22"/>
          <w:szCs w:val="22"/>
        </w:rPr>
      </w:pPr>
      <w:r w:rsidRPr="007A368D">
        <w:rPr>
          <w:sz w:val="22"/>
          <w:szCs w:val="22"/>
          <w:highlight w:val="white"/>
        </w:rPr>
        <w:t>I accept this offer and agree to abide by the policies and regulations of the University.</w:t>
      </w:r>
    </w:p>
    <w:p w14:paraId="07367CDD" w14:textId="77777777" w:rsidR="007A368D" w:rsidRPr="007A368D" w:rsidRDefault="007A368D">
      <w:pPr>
        <w:rPr>
          <w:sz w:val="22"/>
          <w:szCs w:val="22"/>
        </w:rPr>
      </w:pPr>
    </w:p>
    <w:p w14:paraId="5060DD76" w14:textId="77777777" w:rsidR="007A368D" w:rsidRPr="007A368D" w:rsidRDefault="007A368D">
      <w:pPr>
        <w:pStyle w:val="Title"/>
        <w:rPr>
          <w:sz w:val="22"/>
          <w:szCs w:val="22"/>
          <w:highlight w:val="white"/>
        </w:rPr>
      </w:pPr>
      <w:r w:rsidRPr="007A368D">
        <w:rPr>
          <w:noProof/>
          <w:sz w:val="22"/>
          <w:szCs w:val="22"/>
        </w:rPr>
        <w:lastRenderedPageBreak/>
        <w:drawing>
          <wp:anchor distT="57150" distB="57150" distL="57150" distR="57150" simplePos="0" relativeHeight="251658240" behindDoc="0" locked="0" layoutInCell="0" hidden="0" allowOverlap="0" wp14:anchorId="0D072A06" wp14:editId="66E3D703">
            <wp:simplePos x="0" y="0"/>
            <wp:positionH relativeFrom="margin">
              <wp:posOffset>635</wp:posOffset>
            </wp:positionH>
            <wp:positionV relativeFrom="paragraph">
              <wp:posOffset>-158750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28700" cy="495300"/>
                    </a:xfrm>
                    <a:prstGeom prst="rect">
                      <a:avLst/>
                    </a:prstGeom>
                    <a:ln/>
                  </pic:spPr>
                </pic:pic>
              </a:graphicData>
            </a:graphic>
          </wp:anchor>
        </w:drawing>
      </w:r>
      <w:r w:rsidRPr="007A368D">
        <w:rPr>
          <w:sz w:val="22"/>
          <w:szCs w:val="22"/>
          <w:highlight w:val="white"/>
        </w:rPr>
        <w:t>Employment Letter Addendum – Athletics EPA Professional</w:t>
      </w:r>
      <w:r w:rsidR="00B659C1">
        <w:rPr>
          <w:sz w:val="22"/>
          <w:szCs w:val="22"/>
          <w:highlight w:val="white"/>
        </w:rPr>
        <w:t xml:space="preserve"> (non-faculty)</w:t>
      </w:r>
    </w:p>
    <w:p w14:paraId="2F1CD408" w14:textId="77777777" w:rsidR="006A1B64" w:rsidRPr="007A368D" w:rsidRDefault="007A368D">
      <w:pPr>
        <w:pStyle w:val="Title"/>
        <w:rPr>
          <w:sz w:val="22"/>
          <w:szCs w:val="22"/>
        </w:rPr>
      </w:pPr>
      <w:r w:rsidRPr="007A368D">
        <w:rPr>
          <w:sz w:val="22"/>
          <w:szCs w:val="22"/>
          <w:highlight w:val="white"/>
        </w:rPr>
        <w:t>Coach (at will)</w:t>
      </w:r>
    </w:p>
    <w:p w14:paraId="7FFEFA6A" w14:textId="77777777" w:rsidR="006A1B64" w:rsidRPr="007A368D" w:rsidRDefault="006A1B64">
      <w:pPr>
        <w:jc w:val="center"/>
        <w:rPr>
          <w:sz w:val="22"/>
          <w:szCs w:val="22"/>
        </w:rPr>
      </w:pPr>
    </w:p>
    <w:p w14:paraId="73D9A798" w14:textId="77777777" w:rsidR="006A1B64" w:rsidRPr="007A368D" w:rsidRDefault="007A368D">
      <w:pPr>
        <w:pStyle w:val="Heading1"/>
        <w:rPr>
          <w:sz w:val="22"/>
          <w:szCs w:val="22"/>
        </w:rPr>
      </w:pPr>
      <w:r w:rsidRPr="007A368D">
        <w:rPr>
          <w:sz w:val="22"/>
          <w:szCs w:val="22"/>
          <w:highlight w:val="white"/>
        </w:rPr>
        <w:t>Employment Policies</w:t>
      </w:r>
    </w:p>
    <w:p w14:paraId="7FFF726B" w14:textId="77777777" w:rsidR="006A1B64" w:rsidRPr="007A368D" w:rsidRDefault="007A368D">
      <w:pPr>
        <w:rPr>
          <w:sz w:val="22"/>
          <w:szCs w:val="22"/>
        </w:rPr>
      </w:pPr>
      <w:bookmarkStart w:id="26" w:name="h.3rdcrjn" w:colFirst="0" w:colLast="0"/>
      <w:bookmarkEnd w:id="26"/>
      <w:r w:rsidRPr="007A368D">
        <w:rPr>
          <w:sz w:val="22"/>
          <w:szCs w:val="22"/>
          <w:highlight w:val="white"/>
        </w:rPr>
        <w:t xml:space="preserve">Your employment in this position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9">
        <w:r w:rsidRPr="007A368D">
          <w:rPr>
            <w:color w:val="0000FF"/>
            <w:sz w:val="22"/>
            <w:szCs w:val="22"/>
            <w:highlight w:val="white"/>
            <w:u w:val="single"/>
          </w:rPr>
          <w:t>http://www.ncsu.edu/policies/homepage.php</w:t>
        </w:r>
      </w:hyperlink>
      <w:r w:rsidRPr="007A368D">
        <w:rPr>
          <w:sz w:val="22"/>
          <w:szCs w:val="22"/>
          <w:highlight w:val="white"/>
        </w:rPr>
        <w:t xml:space="preserve"> and </w:t>
      </w:r>
      <w:hyperlink r:id="rId10">
        <w:r w:rsidRPr="007A368D">
          <w:rPr>
            <w:color w:val="0000FF"/>
            <w:sz w:val="22"/>
            <w:szCs w:val="22"/>
            <w:highlight w:val="white"/>
            <w:u w:val="single"/>
          </w:rPr>
          <w:t>http://www.northcarolina.edu/policy/index.php</w:t>
        </w:r>
      </w:hyperlink>
      <w:r w:rsidRPr="007A368D">
        <w:rPr>
          <w:sz w:val="22"/>
          <w:szCs w:val="22"/>
          <w:highlight w:val="white"/>
        </w:rPr>
        <w:t xml:space="preserve"> respectively.</w:t>
      </w:r>
    </w:p>
    <w:p w14:paraId="05D56AFC" w14:textId="77777777" w:rsidR="006A1B64" w:rsidRPr="007A368D" w:rsidRDefault="006A1B64">
      <w:pPr>
        <w:rPr>
          <w:sz w:val="22"/>
          <w:szCs w:val="22"/>
        </w:rPr>
      </w:pPr>
    </w:p>
    <w:p w14:paraId="6775FF9D" w14:textId="77777777" w:rsidR="006A1B64" w:rsidRPr="007A368D" w:rsidRDefault="007A368D">
      <w:pPr>
        <w:rPr>
          <w:sz w:val="22"/>
          <w:szCs w:val="22"/>
        </w:rPr>
      </w:pPr>
      <w:r w:rsidRPr="007A368D">
        <w:rPr>
          <w:sz w:val="22"/>
          <w:szCs w:val="22"/>
          <w:highlight w:val="white"/>
        </w:rPr>
        <w:t>Your performance, salary, and responsibilities will be reviewed according to established University requirements and departmental evaluation criteria.</w:t>
      </w:r>
    </w:p>
    <w:p w14:paraId="34DC2179" w14:textId="77777777" w:rsidR="006A1B64" w:rsidRPr="007A368D" w:rsidRDefault="006A1B64">
      <w:pPr>
        <w:rPr>
          <w:sz w:val="22"/>
          <w:szCs w:val="22"/>
        </w:rPr>
      </w:pPr>
    </w:p>
    <w:p w14:paraId="7BFCE6F6" w14:textId="77777777" w:rsidR="006A1B64" w:rsidRPr="007A368D" w:rsidRDefault="007A368D">
      <w:pPr>
        <w:pStyle w:val="Heading1"/>
        <w:rPr>
          <w:sz w:val="22"/>
          <w:szCs w:val="22"/>
        </w:rPr>
      </w:pPr>
      <w:bookmarkStart w:id="27" w:name="h.ptmkm08q09ug" w:colFirst="0" w:colLast="0"/>
      <w:bookmarkEnd w:id="27"/>
      <w:r w:rsidRPr="007A368D">
        <w:rPr>
          <w:sz w:val="22"/>
          <w:szCs w:val="22"/>
          <w:highlight w:val="white"/>
        </w:rPr>
        <w:t>Funding Contingency</w:t>
      </w:r>
    </w:p>
    <w:p w14:paraId="30355A90" w14:textId="77777777" w:rsidR="006A1B64" w:rsidRPr="007A368D" w:rsidRDefault="007A368D">
      <w:pPr>
        <w:rPr>
          <w:sz w:val="22"/>
          <w:szCs w:val="22"/>
        </w:rPr>
      </w:pPr>
      <w:bookmarkStart w:id="28" w:name="h.cdcrnsqbygxo" w:colFirst="0" w:colLast="0"/>
      <w:bookmarkEnd w:id="28"/>
      <w:r w:rsidRPr="007A368D">
        <w:rPr>
          <w:b/>
          <w:sz w:val="22"/>
          <w:szCs w:val="22"/>
          <w:highlight w:val="white"/>
        </w:rPr>
        <w:t xml:space="preserve">Yes </w:t>
      </w:r>
      <w:r w:rsidRPr="007A368D">
        <w:rPr>
          <w:b/>
          <w:sz w:val="22"/>
          <w:szCs w:val="22"/>
          <w:highlight w:val="yellow"/>
        </w:rPr>
        <w:t>_____</w:t>
      </w:r>
      <w:r w:rsidRPr="007A368D">
        <w:rPr>
          <w:b/>
          <w:sz w:val="22"/>
          <w:szCs w:val="22"/>
          <w:highlight w:val="white"/>
        </w:rPr>
        <w:t xml:space="preserve"> or No </w:t>
      </w:r>
      <w:r w:rsidRPr="007A368D">
        <w:rPr>
          <w:b/>
          <w:sz w:val="22"/>
          <w:szCs w:val="22"/>
          <w:highlight w:val="yellow"/>
        </w:rPr>
        <w:t>____</w:t>
      </w:r>
      <w:r w:rsidRPr="007A368D">
        <w:rPr>
          <w:b/>
          <w:sz w:val="22"/>
          <w:szCs w:val="22"/>
          <w:highlight w:val="white"/>
        </w:rPr>
        <w:t>.</w:t>
      </w:r>
      <w:r w:rsidRPr="007A368D">
        <w:rPr>
          <w:sz w:val="22"/>
          <w:szCs w:val="22"/>
          <w:highlight w:val="white"/>
        </w:rPr>
        <w:t xml:space="preserve">  </w:t>
      </w:r>
      <w:r w:rsidRPr="007A368D">
        <w:rPr>
          <w:b/>
          <w:sz w:val="22"/>
          <w:szCs w:val="22"/>
          <w:highlight w:val="white"/>
        </w:rPr>
        <w:t xml:space="preserve">Hiring Unit: Is this position funded in whole or substantial part from sources other than continuing </w:t>
      </w:r>
      <w:proofErr w:type="gramStart"/>
      <w:r w:rsidRPr="007A368D">
        <w:rPr>
          <w:b/>
          <w:sz w:val="22"/>
          <w:szCs w:val="22"/>
          <w:highlight w:val="white"/>
        </w:rPr>
        <w:t>State ​budget</w:t>
      </w:r>
      <w:proofErr w:type="gramEnd"/>
      <w:r w:rsidRPr="007A368D">
        <w:rPr>
          <w:b/>
          <w:sz w:val="22"/>
          <w:szCs w:val="22"/>
          <w:highlight w:val="white"/>
        </w:rPr>
        <w:t xml:space="preserve"> funds or permanent trust accounts?  </w:t>
      </w:r>
    </w:p>
    <w:p w14:paraId="09E00F12" w14:textId="77777777" w:rsidR="006A1B64" w:rsidRPr="007A368D" w:rsidRDefault="006A1B64">
      <w:pPr>
        <w:rPr>
          <w:sz w:val="22"/>
          <w:szCs w:val="22"/>
        </w:rPr>
      </w:pPr>
      <w:bookmarkStart w:id="29" w:name="h.fct9ng1i6uj4" w:colFirst="0" w:colLast="0"/>
      <w:bookmarkEnd w:id="29"/>
    </w:p>
    <w:p w14:paraId="73AEE753" w14:textId="77777777" w:rsidR="007A368D" w:rsidRDefault="007A368D" w:rsidP="007A368D">
      <w:pPr>
        <w:rPr>
          <w:rFonts w:eastAsia="Times New Roman"/>
          <w:sz w:val="22"/>
          <w:szCs w:val="22"/>
          <w:shd w:val="clear" w:color="auto" w:fill="FFFFFF"/>
        </w:rPr>
      </w:pPr>
      <w:bookmarkStart w:id="30" w:name="h.j1f36wc70wo9" w:colFirst="0" w:colLast="0"/>
      <w:bookmarkEnd w:id="30"/>
      <w:r w:rsidRPr="007A368D">
        <w:rPr>
          <w:sz w:val="22"/>
          <w:szCs w:val="22"/>
        </w:rPr>
        <w:t xml:space="preserve">If </w:t>
      </w:r>
      <w:r w:rsidRPr="007A368D">
        <w:rPr>
          <w:b/>
          <w:sz w:val="22"/>
          <w:szCs w:val="22"/>
        </w:rPr>
        <w:t>yes</w:t>
      </w:r>
      <w:r w:rsidRPr="007A368D">
        <w:rPr>
          <w:sz w:val="22"/>
          <w:szCs w:val="22"/>
        </w:rPr>
        <w:t xml:space="preserve">, the source of funding </w:t>
      </w:r>
      <w:r w:rsidR="00390765">
        <w:rPr>
          <w:sz w:val="22"/>
          <w:szCs w:val="22"/>
        </w:rPr>
        <w:t xml:space="preserve">(and successor grants or contracts) </w:t>
      </w:r>
      <w:r w:rsidRPr="007A368D">
        <w:rPr>
          <w:sz w:val="22"/>
          <w:szCs w:val="22"/>
        </w:rPr>
        <w:t>for this</w:t>
      </w:r>
      <w:r w:rsidRPr="007A368D">
        <w:rPr>
          <w:rFonts w:eastAsia="Times New Roman"/>
          <w:sz w:val="22"/>
          <w:szCs w:val="22"/>
          <w:shd w:val="clear" w:color="auto" w:fill="FFFFFF"/>
        </w:rPr>
        <w:t xml:space="preserve"> position is </w:t>
      </w:r>
      <w:r w:rsidR="00390765" w:rsidRPr="00923C0E">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r w:rsidR="00390765" w:rsidRPr="00923C0E">
        <w:rPr>
          <w:rFonts w:eastAsia="Times New Roman"/>
          <w:sz w:val="22"/>
          <w:szCs w:val="22"/>
          <w:shd w:val="clear" w:color="auto" w:fill="C0C0C0"/>
        </w:rPr>
        <w:instrText xml:space="preserve"> FORMTEXT </w:instrText>
      </w:r>
      <w:r w:rsidR="00390765" w:rsidRPr="00923C0E">
        <w:rPr>
          <w:rFonts w:eastAsia="Times New Roman"/>
          <w:sz w:val="22"/>
          <w:szCs w:val="22"/>
          <w:shd w:val="clear" w:color="auto" w:fill="C0C0C0"/>
        </w:rPr>
      </w:r>
      <w:r w:rsidR="00390765" w:rsidRPr="00923C0E">
        <w:rPr>
          <w:rFonts w:eastAsia="Times New Roman"/>
          <w:sz w:val="22"/>
          <w:szCs w:val="22"/>
          <w:shd w:val="clear" w:color="auto" w:fill="C0C0C0"/>
        </w:rPr>
        <w:fldChar w:fldCharType="separate"/>
      </w:r>
      <w:r w:rsidR="00390765" w:rsidRPr="00923C0E">
        <w:rPr>
          <w:rFonts w:eastAsia="Times New Roman"/>
          <w:noProof/>
          <w:sz w:val="22"/>
          <w:szCs w:val="22"/>
          <w:shd w:val="clear" w:color="auto" w:fill="C0C0C0"/>
        </w:rPr>
        <w:t>(Specify the source of funding, i.e., name(s) of specific grant(s) or contract(s) or other non-permanent trust account from which the position is funded),</w:t>
      </w:r>
      <w:r w:rsidR="00390765" w:rsidRPr="00923C0E">
        <w:rPr>
          <w:rFonts w:eastAsia="Times New Roman"/>
          <w:sz w:val="22"/>
          <w:szCs w:val="22"/>
          <w:shd w:val="clear" w:color="auto" w:fill="C0C0C0"/>
        </w:rPr>
        <w:fldChar w:fldCharType="end"/>
      </w:r>
      <w:r w:rsidRPr="007A368D">
        <w:rPr>
          <w:rFonts w:eastAsia="Times New Roman"/>
          <w:sz w:val="22"/>
          <w:szCs w:val="22"/>
          <w:shd w:val="clear" w:color="auto" w:fill="FFFFFF"/>
        </w:rPr>
        <w:t xml:space="preserve"> and as such, your employment is contingent upon the continued availability of such funding.  </w:t>
      </w:r>
      <w:r w:rsidR="00FD0A81" w:rsidRPr="00E16015">
        <w:rPr>
          <w:sz w:val="22"/>
          <w:szCs w:val="22"/>
          <w:highlight w:val="white"/>
        </w:rPr>
        <w:t xml:space="preserve">No State budget funds may be used to fund this position.  </w:t>
      </w:r>
      <w:r w:rsidRPr="007A368D">
        <w:rPr>
          <w:rFonts w:eastAsia="Times New Roman"/>
          <w:sz w:val="22"/>
          <w:szCs w:val="22"/>
          <w:shd w:val="clear" w:color="auto" w:fill="FFFFFF"/>
        </w:rPr>
        <w:t>Please be aware that the effect of this funding contingency may apply without further notice as outlined in section 2.3 of NC State University Policy 05.15.1</w:t>
      </w:r>
      <w:hyperlink r:id="rId11" w:history="1">
        <w:r w:rsidRPr="007A368D">
          <w:rPr>
            <w:rFonts w:eastAsia="Times New Roman"/>
            <w:sz w:val="22"/>
            <w:szCs w:val="22"/>
            <w:shd w:val="clear" w:color="auto" w:fill="FFFFFF"/>
          </w:rPr>
          <w:t xml:space="preserve"> </w:t>
        </w:r>
        <w:r w:rsidRPr="007A368D">
          <w:rPr>
            <w:rFonts w:eastAsia="Times New Roman"/>
            <w:color w:val="0000FF"/>
            <w:sz w:val="22"/>
            <w:szCs w:val="22"/>
            <w:u w:val="single"/>
            <w:shd w:val="clear" w:color="auto" w:fill="FFFFFF"/>
          </w:rPr>
          <w:t>http://policies.ncsu.edu/policy/pol-05-15-01</w:t>
        </w:r>
      </w:hyperlink>
      <w:r w:rsidRPr="007A368D">
        <w:rPr>
          <w:rFonts w:eastAsia="Times New Roman"/>
          <w:sz w:val="22"/>
          <w:szCs w:val="22"/>
          <w:shd w:val="clear" w:color="auto" w:fill="FFFFFF"/>
        </w:rPr>
        <w:t>.</w:t>
      </w:r>
    </w:p>
    <w:p w14:paraId="17ED476D" w14:textId="77777777" w:rsidR="00390765" w:rsidRDefault="00390765" w:rsidP="007A368D">
      <w:pPr>
        <w:rPr>
          <w:rFonts w:eastAsia="Times New Roman"/>
          <w:sz w:val="22"/>
          <w:szCs w:val="22"/>
          <w:shd w:val="clear" w:color="auto" w:fill="FFFFFF"/>
        </w:rPr>
      </w:pPr>
    </w:p>
    <w:p w14:paraId="04D9E636" w14:textId="77777777" w:rsidR="006A1B64" w:rsidRPr="007A368D" w:rsidRDefault="007A368D">
      <w:pPr>
        <w:pStyle w:val="Heading1"/>
        <w:rPr>
          <w:sz w:val="22"/>
          <w:szCs w:val="22"/>
        </w:rPr>
      </w:pPr>
      <w:bookmarkStart w:id="31" w:name="h.e6shlmyc2djk" w:colFirst="0" w:colLast="0"/>
      <w:bookmarkEnd w:id="31"/>
      <w:r w:rsidRPr="007A368D">
        <w:rPr>
          <w:sz w:val="22"/>
          <w:szCs w:val="22"/>
          <w:highlight w:val="white"/>
        </w:rPr>
        <w:t>Orientation &amp; Benefits Enrollment</w:t>
      </w:r>
    </w:p>
    <w:p w14:paraId="36614F47" w14:textId="77777777" w:rsidR="006A1B64" w:rsidRPr="007A368D" w:rsidRDefault="007A368D">
      <w:pPr>
        <w:rPr>
          <w:sz w:val="22"/>
          <w:szCs w:val="22"/>
        </w:rPr>
      </w:pPr>
      <w:r w:rsidRPr="007A368D">
        <w:rPr>
          <w:sz w:val="22"/>
          <w:szCs w:val="22"/>
          <w:highlight w:val="white"/>
        </w:rPr>
        <w:t xml:space="preserve">Please contact the NC State Onboarding Center at (919) 513-1278 or </w:t>
      </w:r>
      <w:hyperlink r:id="rId12">
        <w:r w:rsidRPr="007A368D">
          <w:rPr>
            <w:color w:val="0000FF"/>
            <w:sz w:val="22"/>
            <w:szCs w:val="22"/>
            <w:highlight w:val="white"/>
            <w:u w:val="single"/>
          </w:rPr>
          <w:t>onboardingcenter@ncsu.edu</w:t>
        </w:r>
      </w:hyperlink>
      <w:r w:rsidRPr="007A368D">
        <w:rPr>
          <w:sz w:val="22"/>
          <w:szCs w:val="22"/>
          <w:highlight w:val="white"/>
        </w:rPr>
        <w:t xml:space="preserve"> to schedule a time to meet on your first day.  Visit the </w:t>
      </w:r>
      <w:hyperlink r:id="rId13">
        <w:r w:rsidRPr="007A368D">
          <w:rPr>
            <w:color w:val="0000FF"/>
            <w:sz w:val="22"/>
            <w:szCs w:val="22"/>
            <w:highlight w:val="white"/>
            <w:u w:val="single"/>
          </w:rPr>
          <w:t>Onboarding Center Website</w:t>
        </w:r>
      </w:hyperlink>
      <w:r w:rsidRPr="007A368D">
        <w:rPr>
          <w:sz w:val="22"/>
          <w:szCs w:val="22"/>
          <w:highlight w:val="white"/>
        </w:rPr>
        <w:t xml:space="preserve">, including its “Preparing for Your First Day” </w:t>
      </w:r>
      <w:proofErr w:type="gramStart"/>
      <w:r w:rsidRPr="007A368D">
        <w:rPr>
          <w:sz w:val="22"/>
          <w:szCs w:val="22"/>
          <w:highlight w:val="white"/>
        </w:rPr>
        <w:t>section  to</w:t>
      </w:r>
      <w:proofErr w:type="gramEnd"/>
      <w:r w:rsidRPr="007A368D">
        <w:rPr>
          <w:sz w:val="22"/>
          <w:szCs w:val="22"/>
          <w:highlight w:val="white"/>
        </w:rPr>
        <w:t xml:space="preserve"> learn everything you need to know to begin employment. You will also find information about the many services, opportunities, and benefits you have access to in your new position.  </w:t>
      </w:r>
    </w:p>
    <w:p w14:paraId="4E2B3055" w14:textId="77777777" w:rsidR="006A1B64" w:rsidRPr="007A368D" w:rsidRDefault="006A1B64">
      <w:pPr>
        <w:rPr>
          <w:sz w:val="22"/>
          <w:szCs w:val="22"/>
        </w:rPr>
      </w:pPr>
    </w:p>
    <w:p w14:paraId="69EA090A" w14:textId="77777777" w:rsidR="006A1B64" w:rsidRPr="007A368D" w:rsidRDefault="007A368D">
      <w:pPr>
        <w:rPr>
          <w:sz w:val="22"/>
          <w:szCs w:val="22"/>
        </w:rPr>
      </w:pPr>
      <w:r w:rsidRPr="007A368D">
        <w:rPr>
          <w:sz w:val="22"/>
          <w:szCs w:val="22"/>
          <w:highlight w:val="white"/>
        </w:rPr>
        <w:t xml:space="preserve">Information concerning retirement, health, and other benefits is available through NC State’s Division of Human Resources online at: </w:t>
      </w:r>
      <w:hyperlink r:id="rId14">
        <w:r w:rsidRPr="007A368D">
          <w:rPr>
            <w:color w:val="0000FF"/>
            <w:sz w:val="22"/>
            <w:szCs w:val="22"/>
            <w:highlight w:val="white"/>
            <w:u w:val="single"/>
          </w:rPr>
          <w:t>http://www.ncsu.edu/human_resources/benefits/</w:t>
        </w:r>
      </w:hyperlink>
      <w:r w:rsidRPr="007A368D">
        <w:rPr>
          <w:sz w:val="22"/>
          <w:szCs w:val="22"/>
          <w:highlight w:val="white"/>
        </w:rPr>
        <w:t xml:space="preserve"> or by phone at (919) 515-2151.  </w:t>
      </w:r>
      <w:r w:rsidRPr="007A368D">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r w:rsidRPr="007A368D">
        <w:rPr>
          <w:sz w:val="22"/>
          <w:szCs w:val="22"/>
          <w:highlight w:val="white"/>
        </w:rPr>
        <w:t xml:space="preserve"> </w:t>
      </w:r>
    </w:p>
    <w:p w14:paraId="5269AE81" w14:textId="77777777" w:rsidR="006A1B64" w:rsidRPr="007A368D" w:rsidRDefault="006A1B64">
      <w:pPr>
        <w:rPr>
          <w:sz w:val="22"/>
          <w:szCs w:val="22"/>
        </w:rPr>
      </w:pPr>
    </w:p>
    <w:p w14:paraId="3B587DF4" w14:textId="77777777" w:rsidR="006A1B64" w:rsidRPr="007A368D" w:rsidRDefault="007A368D">
      <w:pPr>
        <w:rPr>
          <w:sz w:val="22"/>
          <w:szCs w:val="22"/>
        </w:rPr>
      </w:pPr>
      <w:r w:rsidRPr="007A368D">
        <w:rPr>
          <w:sz w:val="22"/>
          <w:szCs w:val="22"/>
          <w:highlight w:val="white"/>
        </w:rPr>
        <w:t xml:space="preserve">Benefits-eligible EPA Non-Faculty positions receive 24 days of annual leave per year (accrued at 2 days per month, prorated for less than 1.0 FTE).  More information about annual leave, as well as information concerning other applicable leave benefits for EPA employees, are included in the following policy:  </w:t>
      </w:r>
      <w:hyperlink r:id="rId15">
        <w:r w:rsidRPr="007A368D">
          <w:rPr>
            <w:color w:val="0000FF"/>
            <w:sz w:val="22"/>
            <w:szCs w:val="22"/>
            <w:highlight w:val="white"/>
            <w:u w:val="single"/>
          </w:rPr>
          <w:t>http://policies.ncsu.edu/policy/pol-05-15-01</w:t>
        </w:r>
      </w:hyperlink>
      <w:hyperlink r:id="rId16">
        <w:r w:rsidRPr="007A368D">
          <w:rPr>
            <w:sz w:val="22"/>
            <w:szCs w:val="22"/>
            <w:highlight w:val="white"/>
          </w:rPr>
          <w:t xml:space="preserve">. </w:t>
        </w:r>
      </w:hyperlink>
    </w:p>
    <w:p w14:paraId="4CE4D37B" w14:textId="77777777" w:rsidR="006A1B64" w:rsidRPr="007A368D" w:rsidRDefault="006A1B64">
      <w:pPr>
        <w:rPr>
          <w:sz w:val="22"/>
          <w:szCs w:val="22"/>
        </w:rPr>
      </w:pPr>
    </w:p>
    <w:p w14:paraId="0191E75C" w14:textId="77777777" w:rsidR="006A1B64" w:rsidRPr="007A368D" w:rsidRDefault="007A368D">
      <w:pPr>
        <w:rPr>
          <w:sz w:val="22"/>
          <w:szCs w:val="22"/>
        </w:rPr>
      </w:pPr>
      <w:r w:rsidRPr="007A368D">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2" w:name="h.laxetab4btuv" w:colFirst="0" w:colLast="0"/>
    <w:bookmarkEnd w:id="32"/>
    <w:p w14:paraId="55656772" w14:textId="77777777" w:rsidR="006A1B64" w:rsidRPr="007A368D" w:rsidRDefault="007A368D">
      <w:pPr>
        <w:pStyle w:val="Heading1"/>
        <w:rPr>
          <w:sz w:val="22"/>
          <w:szCs w:val="22"/>
        </w:rPr>
      </w:pPr>
      <w:r w:rsidRPr="007A368D">
        <w:rPr>
          <w:sz w:val="22"/>
          <w:szCs w:val="22"/>
        </w:rPr>
        <w:fldChar w:fldCharType="begin"/>
      </w:r>
      <w:r w:rsidRPr="007A368D">
        <w:rPr>
          <w:sz w:val="22"/>
          <w:szCs w:val="22"/>
        </w:rPr>
        <w:instrText xml:space="preserve"> HYPERLINK "http://policies.ncsu.edu/regulation/reg-05-45-01" \h </w:instrText>
      </w:r>
      <w:r w:rsidRPr="007A368D">
        <w:rPr>
          <w:sz w:val="22"/>
          <w:szCs w:val="22"/>
        </w:rPr>
        <w:fldChar w:fldCharType="separate"/>
      </w:r>
      <w:r w:rsidRPr="007A368D">
        <w:rPr>
          <w:b w:val="0"/>
          <w:color w:val="0000FF"/>
          <w:sz w:val="22"/>
          <w:szCs w:val="22"/>
          <w:highlight w:val="white"/>
          <w:u w:val="single"/>
        </w:rPr>
        <w:t>http://policies.ncsu.edu/regulation/reg-05-45-01</w:t>
      </w:r>
      <w:r w:rsidRPr="007A368D">
        <w:rPr>
          <w:b w:val="0"/>
          <w:color w:val="0000FF"/>
          <w:sz w:val="22"/>
          <w:szCs w:val="22"/>
          <w:highlight w:val="white"/>
          <w:u w:val="single"/>
        </w:rPr>
        <w:fldChar w:fldCharType="end"/>
      </w:r>
      <w:r w:rsidRPr="007A368D">
        <w:rPr>
          <w:b w:val="0"/>
          <w:sz w:val="22"/>
          <w:szCs w:val="22"/>
          <w:highlight w:val="white"/>
        </w:rPr>
        <w:t xml:space="preserve">. </w:t>
      </w:r>
    </w:p>
    <w:p w14:paraId="2E3E7501" w14:textId="77777777" w:rsidR="006A1B64" w:rsidRPr="007A368D" w:rsidRDefault="006A1B64">
      <w:pPr>
        <w:rPr>
          <w:sz w:val="22"/>
          <w:szCs w:val="22"/>
        </w:rPr>
      </w:pPr>
    </w:p>
    <w:p w14:paraId="2D1B7E95" w14:textId="77777777" w:rsidR="007A368D" w:rsidRDefault="007A368D">
      <w:pPr>
        <w:rPr>
          <w:b/>
          <w:sz w:val="22"/>
          <w:szCs w:val="22"/>
          <w:highlight w:val="white"/>
        </w:rPr>
      </w:pPr>
      <w:r>
        <w:rPr>
          <w:b/>
          <w:sz w:val="22"/>
          <w:szCs w:val="22"/>
          <w:highlight w:val="white"/>
        </w:rPr>
        <w:br w:type="page"/>
      </w:r>
    </w:p>
    <w:p w14:paraId="12D3DE18" w14:textId="77777777" w:rsidR="006A1B64" w:rsidRPr="007A368D" w:rsidRDefault="007A368D">
      <w:pPr>
        <w:rPr>
          <w:sz w:val="22"/>
          <w:szCs w:val="22"/>
        </w:rPr>
      </w:pPr>
      <w:r w:rsidRPr="007A368D">
        <w:rPr>
          <w:b/>
          <w:sz w:val="22"/>
          <w:szCs w:val="22"/>
          <w:highlight w:val="white"/>
        </w:rPr>
        <w:lastRenderedPageBreak/>
        <w:t>Proof of Work Authorization</w:t>
      </w:r>
    </w:p>
    <w:p w14:paraId="64FBE887" w14:textId="77777777" w:rsidR="006A1B64" w:rsidRPr="007A368D" w:rsidRDefault="007A368D">
      <w:pPr>
        <w:rPr>
          <w:sz w:val="22"/>
          <w:szCs w:val="22"/>
        </w:rPr>
      </w:pPr>
      <w:r w:rsidRPr="007A368D">
        <w:rPr>
          <w:sz w:val="22"/>
          <w:szCs w:val="22"/>
          <w:highlight w:val="white"/>
        </w:rPr>
        <w:t>As required by Federal law, this offer is contingent upon your p</w:t>
      </w:r>
      <w:hyperlink r:id="rId17">
        <w:r w:rsidRPr="007A368D">
          <w:rPr>
            <w:sz w:val="22"/>
            <w:szCs w:val="22"/>
            <w:highlight w:val="white"/>
          </w:rPr>
          <w:t xml:space="preserve">resentation of authorized documentation that verifies your identity and your eligibility </w:t>
        </w:r>
        <w:proofErr w:type="gramStart"/>
        <w:r w:rsidRPr="007A368D">
          <w:rPr>
            <w:sz w:val="22"/>
            <w:szCs w:val="22"/>
            <w:highlight w:val="white"/>
          </w:rPr>
          <w:t>to legally work</w:t>
        </w:r>
        <w:proofErr w:type="gramEnd"/>
        <w:r w:rsidRPr="007A368D">
          <w:rPr>
            <w:sz w:val="22"/>
            <w:szCs w:val="22"/>
            <w:highlight w:val="white"/>
          </w:rPr>
          <w:t xml:space="preserve"> in the U.S. On or before your start da</w:t>
        </w:r>
      </w:hyperlink>
      <w:hyperlink r:id="rId18">
        <w:proofErr w:type="gramStart"/>
        <w:r w:rsidRPr="007A368D">
          <w:rPr>
            <w:sz w:val="22"/>
            <w:szCs w:val="22"/>
            <w:highlight w:val="white"/>
          </w:rPr>
          <w:t>te</w:t>
        </w:r>
        <w:proofErr w:type="gramEnd"/>
        <w:r w:rsidRPr="007A368D">
          <w:rPr>
            <w:sz w:val="22"/>
            <w:szCs w:val="22"/>
            <w:highlight w:val="white"/>
          </w:rPr>
          <w:t>, you must complete Sec</w:t>
        </w:r>
      </w:hyperlink>
      <w:hyperlink r:id="rId19">
        <w:r w:rsidRPr="007A368D">
          <w:rPr>
            <w:sz w:val="22"/>
            <w:szCs w:val="22"/>
            <w:highlight w:val="white"/>
          </w:rPr>
          <w:t>tion 1 of the Form I-9 (Employment Eligibility Verificatio</w:t>
        </w:r>
      </w:hyperlink>
      <w:hyperlink r:id="rId20">
        <w:r w:rsidRPr="007A368D">
          <w:rPr>
            <w:sz w:val="22"/>
            <w:szCs w:val="22"/>
            <w:highlight w:val="white"/>
          </w:rPr>
          <w:t>n). No later than three d</w:t>
        </w:r>
      </w:hyperlink>
      <w:hyperlink r:id="rId21">
        <w:r w:rsidRPr="007A368D">
          <w:rPr>
            <w:sz w:val="22"/>
            <w:szCs w:val="22"/>
            <w:highlight w:val="white"/>
          </w:rPr>
          <w:t>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hyperlink>
      <w:hyperlink r:id="rId22"/>
    </w:p>
    <w:p w14:paraId="2F146A85" w14:textId="77777777" w:rsidR="006A1B64" w:rsidRPr="007A368D" w:rsidRDefault="006A1B64">
      <w:pPr>
        <w:rPr>
          <w:sz w:val="22"/>
          <w:szCs w:val="22"/>
        </w:rPr>
      </w:pPr>
    </w:p>
    <w:p w14:paraId="3D47443D" w14:textId="77777777" w:rsidR="006A1B64" w:rsidRPr="007A368D" w:rsidRDefault="00CE5FE9">
      <w:pPr>
        <w:pStyle w:val="Heading1"/>
        <w:rPr>
          <w:sz w:val="22"/>
          <w:szCs w:val="22"/>
        </w:rPr>
      </w:pPr>
      <w:hyperlink r:id="rId23">
        <w:r w:rsidR="007A368D" w:rsidRPr="007A368D">
          <w:rPr>
            <w:sz w:val="22"/>
            <w:szCs w:val="22"/>
            <w:highlight w:val="white"/>
          </w:rPr>
          <w:t>Public Records</w:t>
        </w:r>
      </w:hyperlink>
      <w:hyperlink r:id="rId24"/>
    </w:p>
    <w:p w14:paraId="72119C6B" w14:textId="77777777" w:rsidR="006A1B64" w:rsidRPr="007A368D" w:rsidRDefault="00CE5FE9">
      <w:pPr>
        <w:rPr>
          <w:sz w:val="22"/>
          <w:szCs w:val="22"/>
        </w:rPr>
      </w:pPr>
      <w:hyperlink r:id="rId25">
        <w:r w:rsidR="007A368D" w:rsidRPr="007A368D">
          <w:rPr>
            <w:sz w:val="22"/>
            <w:szCs w:val="22"/>
            <w:highlight w:val="white"/>
          </w:rPr>
          <w:t>T</w:t>
        </w:r>
      </w:hyperlink>
      <w:hyperlink r:id="rId26">
        <w:r w:rsidR="007A368D" w:rsidRPr="007A368D">
          <w:rPr>
            <w:sz w:val="22"/>
            <w:szCs w:val="22"/>
            <w:highlight w:val="white"/>
          </w:rPr>
          <w:t>h</w:t>
        </w:r>
      </w:hyperlink>
      <w:hyperlink r:id="rId27">
        <w:r w:rsidR="007A368D" w:rsidRPr="007A368D">
          <w:rPr>
            <w:sz w:val="22"/>
            <w:szCs w:val="22"/>
            <w:highlight w:val="white"/>
          </w:rPr>
          <w:t>is appointment letter, including</w:t>
        </w:r>
      </w:hyperlink>
      <w:hyperlink r:id="rId28">
        <w:r w:rsidR="007A368D" w:rsidRPr="007A368D">
          <w:rPr>
            <w:sz w:val="22"/>
            <w:szCs w:val="22"/>
            <w:highlight w:val="white"/>
          </w:rPr>
          <w:t xml:space="preserve"> payment amounts and other terms and conditions contained herein, shall not be confidential and shall be considered a public record within the meaning of the North Carolina Public Records Act, N.C. Gen. Stat. </w:t>
        </w:r>
      </w:hyperlink>
      <w:hyperlink r:id="rId29">
        <w:r w:rsidR="007A368D" w:rsidRPr="007A368D">
          <w:rPr>
            <w:sz w:val="22"/>
            <w:szCs w:val="22"/>
            <w:highlight w:val="white"/>
          </w:rPr>
          <w:t>§</w:t>
        </w:r>
      </w:hyperlink>
      <w:hyperlink r:id="rId30">
        <w:r w:rsidR="007A368D" w:rsidRPr="007A368D">
          <w:rPr>
            <w:b/>
            <w:sz w:val="22"/>
            <w:szCs w:val="22"/>
            <w:highlight w:val="white"/>
          </w:rPr>
          <w:t> </w:t>
        </w:r>
      </w:hyperlink>
      <w:hyperlink r:id="rId31">
        <w:r w:rsidR="007A368D" w:rsidRPr="007A368D">
          <w:rPr>
            <w:sz w:val="22"/>
            <w:szCs w:val="22"/>
            <w:highlight w:val="white"/>
          </w:rPr>
          <w:t xml:space="preserve">132-1 et seq. </w:t>
        </w:r>
      </w:hyperlink>
      <w:hyperlink r:id="rId32"/>
    </w:p>
    <w:p w14:paraId="28AAA0EB" w14:textId="77777777" w:rsidR="006A1B64" w:rsidRPr="007A368D" w:rsidRDefault="00CE5FE9">
      <w:pPr>
        <w:rPr>
          <w:sz w:val="22"/>
          <w:szCs w:val="22"/>
        </w:rPr>
      </w:pPr>
      <w:hyperlink r:id="rId33"/>
    </w:p>
    <w:p w14:paraId="34EC2E84" w14:textId="77777777" w:rsidR="006A1B64" w:rsidRPr="007A368D" w:rsidRDefault="00CE5FE9">
      <w:pPr>
        <w:rPr>
          <w:sz w:val="22"/>
          <w:szCs w:val="22"/>
        </w:rPr>
      </w:pPr>
      <w:hyperlink r:id="rId34">
        <w:r w:rsidR="007A368D" w:rsidRPr="007A368D">
          <w:rPr>
            <w:b/>
            <w:sz w:val="22"/>
            <w:szCs w:val="22"/>
            <w:highlight w:val="white"/>
          </w:rPr>
          <w:t>Duti</w:t>
        </w:r>
      </w:hyperlink>
      <w:hyperlink r:id="rId35">
        <w:r w:rsidR="007A368D" w:rsidRPr="007A368D">
          <w:rPr>
            <w:b/>
            <w:sz w:val="22"/>
            <w:szCs w:val="22"/>
            <w:highlight w:val="white"/>
          </w:rPr>
          <w:t>es and Responsibilities</w:t>
        </w:r>
      </w:hyperlink>
      <w:hyperlink r:id="rId36">
        <w:r w:rsidR="007A368D" w:rsidRPr="007A368D">
          <w:rPr>
            <w:sz w:val="22"/>
            <w:szCs w:val="22"/>
            <w:highlight w:val="white"/>
          </w:rPr>
          <w:t xml:space="preserve">: </w:t>
        </w:r>
      </w:hyperlink>
      <w:hyperlink r:id="rId37">
        <w:r w:rsidR="007A368D" w:rsidRPr="007A368D">
          <w:rPr>
            <w:sz w:val="22"/>
            <w:szCs w:val="22"/>
            <w:highlight w:val="white"/>
          </w:rPr>
          <w:t xml:space="preserve">You </w:t>
        </w:r>
      </w:hyperlink>
      <w:hyperlink r:id="rId38">
        <w:r w:rsidR="007A368D" w:rsidRPr="007A368D">
          <w:rPr>
            <w:sz w:val="22"/>
            <w:szCs w:val="22"/>
            <w:highlight w:val="white"/>
          </w:rPr>
          <w:t>agree to devote</w:t>
        </w:r>
      </w:hyperlink>
      <w:hyperlink r:id="rId39">
        <w:r w:rsidR="007A368D" w:rsidRPr="007A368D">
          <w:rPr>
            <w:sz w:val="22"/>
            <w:szCs w:val="22"/>
            <w:highlight w:val="white"/>
          </w:rPr>
          <w:t xml:space="preserve"> </w:t>
        </w:r>
      </w:hyperlink>
      <w:hyperlink r:id="rId40">
        <w:r w:rsidR="007A368D" w:rsidRPr="007A368D">
          <w:rPr>
            <w:sz w:val="22"/>
            <w:szCs w:val="22"/>
            <w:highlight w:val="white"/>
          </w:rPr>
          <w:t>your</w:t>
        </w:r>
      </w:hyperlink>
      <w:hyperlink r:id="rId41">
        <w:r w:rsidR="007A368D" w:rsidRPr="007A368D">
          <w:rPr>
            <w:sz w:val="22"/>
            <w:szCs w:val="22"/>
            <w:highlight w:val="white"/>
          </w:rPr>
          <w:t xml:space="preserve"> best efforts to the full performance of </w:t>
        </w:r>
      </w:hyperlink>
      <w:hyperlink r:id="rId42">
        <w:r w:rsidR="007A368D" w:rsidRPr="007A368D">
          <w:rPr>
            <w:sz w:val="22"/>
            <w:szCs w:val="22"/>
            <w:highlight w:val="white"/>
          </w:rPr>
          <w:t>your</w:t>
        </w:r>
      </w:hyperlink>
      <w:hyperlink r:id="rId43">
        <w:r w:rsidR="007A368D" w:rsidRPr="007A368D">
          <w:rPr>
            <w:sz w:val="22"/>
            <w:szCs w:val="22"/>
            <w:highlight w:val="white"/>
          </w:rPr>
          <w:t xml:space="preserve"> duties at NC State, to give proper time and attention to applicable policies, rules, regulations and laws of NC State, The University of North Carolina, the National Collegiate Athletic Association (“NCAA”), the Athletic Coast Conference (“ACC”), the State of North Carolina, and the United States of America.  Failure to abide by such policies, regu</w:t>
        </w:r>
      </w:hyperlink>
      <w:hyperlink r:id="rId44">
        <w:r w:rsidR="007A368D" w:rsidRPr="007A368D">
          <w:rPr>
            <w:sz w:val="22"/>
            <w:szCs w:val="22"/>
            <w:highlight w:val="white"/>
          </w:rPr>
          <w:t>lations and rules may be deemed a violation o</w:t>
        </w:r>
      </w:hyperlink>
      <w:hyperlink r:id="rId45">
        <w:r w:rsidR="007A368D" w:rsidRPr="007A368D">
          <w:rPr>
            <w:sz w:val="22"/>
            <w:szCs w:val="22"/>
            <w:highlight w:val="white"/>
          </w:rPr>
          <w:t xml:space="preserve">f this employment agreement and may be grounds for </w:t>
        </w:r>
      </w:hyperlink>
      <w:hyperlink r:id="rId46">
        <w:r w:rsidR="007A368D" w:rsidRPr="007A368D">
          <w:rPr>
            <w:sz w:val="22"/>
            <w:szCs w:val="22"/>
            <w:highlight w:val="white"/>
          </w:rPr>
          <w:t>discharge</w:t>
        </w:r>
      </w:hyperlink>
      <w:hyperlink r:id="rId47">
        <w:r w:rsidR="007A368D" w:rsidRPr="007A368D">
          <w:rPr>
            <w:sz w:val="22"/>
            <w:szCs w:val="22"/>
            <w:highlight w:val="white"/>
          </w:rPr>
          <w:t xml:space="preserve"> for cause.</w:t>
        </w:r>
      </w:hyperlink>
      <w:hyperlink r:id="rId48"/>
    </w:p>
    <w:p w14:paraId="63C13AF1" w14:textId="77777777" w:rsidR="006A1B64" w:rsidRPr="007A368D" w:rsidRDefault="00CE5FE9">
      <w:pPr>
        <w:rPr>
          <w:sz w:val="22"/>
          <w:szCs w:val="22"/>
        </w:rPr>
      </w:pPr>
      <w:hyperlink r:id="rId49"/>
    </w:p>
    <w:p w14:paraId="06FF2A36" w14:textId="77777777" w:rsidR="006A1B64" w:rsidRPr="007A368D" w:rsidRDefault="00CE5FE9">
      <w:pPr>
        <w:rPr>
          <w:sz w:val="22"/>
          <w:szCs w:val="22"/>
        </w:rPr>
      </w:pPr>
      <w:hyperlink r:id="rId50">
        <w:r w:rsidR="007A368D" w:rsidRPr="007A368D">
          <w:rPr>
            <w:b/>
            <w:sz w:val="22"/>
            <w:szCs w:val="22"/>
            <w:highlight w:val="white"/>
          </w:rPr>
          <w:t>Academic Responsibility</w:t>
        </w:r>
      </w:hyperlink>
      <w:hyperlink r:id="rId51">
        <w:r w:rsidR="007A368D" w:rsidRPr="007A368D">
          <w:rPr>
            <w:sz w:val="22"/>
            <w:szCs w:val="22"/>
            <w:highlight w:val="white"/>
          </w:rPr>
          <w:t xml:space="preserve">: </w:t>
        </w:r>
      </w:hyperlink>
      <w:hyperlink r:id="rId52">
        <w:r w:rsidR="007A368D" w:rsidRPr="007A368D">
          <w:rPr>
            <w:sz w:val="22"/>
            <w:szCs w:val="22"/>
            <w:highlight w:val="white"/>
          </w:rPr>
          <w:t>T</w:t>
        </w:r>
      </w:hyperlink>
      <w:hyperlink r:id="rId53">
        <w:r w:rsidR="007A368D" w:rsidRPr="007A368D">
          <w:rPr>
            <w:sz w:val="22"/>
            <w:szCs w:val="22"/>
            <w:highlight w:val="white"/>
          </w:rPr>
          <w:t xml:space="preserve">he primary purpose of NC State is education and you understand and agree that </w:t>
        </w:r>
      </w:hyperlink>
      <w:hyperlink r:id="rId54">
        <w:r w:rsidR="007A368D" w:rsidRPr="007A368D">
          <w:rPr>
            <w:sz w:val="22"/>
            <w:szCs w:val="22"/>
            <w:highlight w:val="white"/>
          </w:rPr>
          <w:t>you</w:t>
        </w:r>
      </w:hyperlink>
      <w:hyperlink r:id="rId55">
        <w:r w:rsidR="007A368D" w:rsidRPr="007A368D">
          <w:rPr>
            <w:sz w:val="22"/>
            <w:szCs w:val="22"/>
            <w:highlight w:val="white"/>
          </w:rPr>
          <w:t>r primary employment responsibility is to reinforce and support that mis</w:t>
        </w:r>
      </w:hyperlink>
      <w:r w:rsidR="007A368D" w:rsidRPr="007A368D">
        <w:rPr>
          <w:sz w:val="22"/>
          <w:szCs w:val="22"/>
          <w:highlight w:val="white"/>
        </w:rPr>
        <w:t>sion.  Specifically, you will recruit academically qualified student athletes under your coaching or administrative supervision, assisting them in all reasonable ways to make satisfactory academic progress toward completion of a degree in a defined university program.</w:t>
      </w:r>
    </w:p>
    <w:p w14:paraId="06031A5C" w14:textId="77777777" w:rsidR="006A1B64" w:rsidRPr="007A368D" w:rsidRDefault="006A1B64">
      <w:pPr>
        <w:rPr>
          <w:sz w:val="22"/>
          <w:szCs w:val="22"/>
        </w:rPr>
      </w:pPr>
    </w:p>
    <w:p w14:paraId="4016EC80" w14:textId="77777777" w:rsidR="006A1B64" w:rsidRPr="007A368D" w:rsidRDefault="007A368D">
      <w:pPr>
        <w:rPr>
          <w:sz w:val="22"/>
          <w:szCs w:val="22"/>
        </w:rPr>
      </w:pPr>
      <w:r w:rsidRPr="007A368D">
        <w:rPr>
          <w:b/>
          <w:sz w:val="22"/>
          <w:szCs w:val="22"/>
          <w:highlight w:val="white"/>
        </w:rPr>
        <w:t>External Professional Activities for Pay</w:t>
      </w:r>
      <w:r w:rsidRPr="007A368D">
        <w:rPr>
          <w:sz w:val="22"/>
          <w:szCs w:val="22"/>
          <w:highlight w:val="white"/>
        </w:rPr>
        <w:t>: You may engage in external professional activities for pay while employed by NC State upon the following terms and conditions:</w:t>
      </w:r>
    </w:p>
    <w:p w14:paraId="4A7BC35D" w14:textId="77777777" w:rsidR="006A1B64" w:rsidRPr="007A368D" w:rsidRDefault="006A1B64">
      <w:pPr>
        <w:rPr>
          <w:sz w:val="22"/>
          <w:szCs w:val="22"/>
        </w:rPr>
      </w:pPr>
    </w:p>
    <w:p w14:paraId="0902B0F6" w14:textId="77777777" w:rsidR="006A1B64" w:rsidRPr="007A368D" w:rsidRDefault="007A368D">
      <w:pPr>
        <w:numPr>
          <w:ilvl w:val="0"/>
          <w:numId w:val="1"/>
        </w:numPr>
        <w:ind w:hanging="359"/>
        <w:rPr>
          <w:sz w:val="22"/>
          <w:szCs w:val="22"/>
        </w:rPr>
      </w:pPr>
      <w:r w:rsidRPr="007A368D">
        <w:rPr>
          <w:sz w:val="22"/>
          <w:szCs w:val="22"/>
          <w:highlight w:val="white"/>
        </w:rPr>
        <w:t xml:space="preserve">You agree to conduct each such activity in compliance with UNC Board of Governors and NC State policy on External Professional Activities for Pay, and with Section 11.2. </w:t>
      </w:r>
      <w:proofErr w:type="gramStart"/>
      <w:r w:rsidRPr="007A368D">
        <w:rPr>
          <w:sz w:val="22"/>
          <w:szCs w:val="22"/>
          <w:highlight w:val="white"/>
        </w:rPr>
        <w:t>of</w:t>
      </w:r>
      <w:proofErr w:type="gramEnd"/>
      <w:r w:rsidRPr="007A368D">
        <w:rPr>
          <w:sz w:val="22"/>
          <w:szCs w:val="22"/>
          <w:highlight w:val="white"/>
        </w:rPr>
        <w:t xml:space="preserve"> the By-Laws of the National Collegiate Athletic Association, as those policies currently provide or as they may be revised from time to time.  Pursuant to those policies, you must file the appropriate Notice of Intent as required by Board of Governors/NC State policy and receive written permission of the Chancellor or designee before engaging in the activity.  In addition to the Notice of Intent, and to comply with NCAA rules, you shall report the amount received from each source of income shown in the Notice of Intent.  Income reported shall include, but not be limited to:</w:t>
      </w:r>
    </w:p>
    <w:p w14:paraId="474B8F9B" w14:textId="77777777" w:rsidR="006A1B64" w:rsidRPr="007A368D" w:rsidRDefault="007A368D">
      <w:pPr>
        <w:numPr>
          <w:ilvl w:val="1"/>
          <w:numId w:val="1"/>
        </w:numPr>
        <w:ind w:hanging="359"/>
        <w:rPr>
          <w:sz w:val="22"/>
          <w:szCs w:val="22"/>
        </w:rPr>
      </w:pPr>
      <w:r w:rsidRPr="007A368D">
        <w:rPr>
          <w:sz w:val="22"/>
          <w:szCs w:val="22"/>
          <w:highlight w:val="white"/>
        </w:rPr>
        <w:t>Income from annuities</w:t>
      </w:r>
    </w:p>
    <w:p w14:paraId="38D0F6AA" w14:textId="77777777" w:rsidR="006A1B64" w:rsidRPr="007A368D" w:rsidRDefault="007A368D">
      <w:pPr>
        <w:numPr>
          <w:ilvl w:val="1"/>
          <w:numId w:val="1"/>
        </w:numPr>
        <w:ind w:hanging="359"/>
        <w:rPr>
          <w:sz w:val="22"/>
          <w:szCs w:val="22"/>
        </w:rPr>
      </w:pPr>
      <w:r w:rsidRPr="007A368D">
        <w:rPr>
          <w:sz w:val="22"/>
          <w:szCs w:val="22"/>
          <w:highlight w:val="white"/>
        </w:rPr>
        <w:t>Sports camps</w:t>
      </w:r>
    </w:p>
    <w:p w14:paraId="4393AAEE" w14:textId="77777777" w:rsidR="006A1B64" w:rsidRPr="007A368D" w:rsidRDefault="007A368D">
      <w:pPr>
        <w:numPr>
          <w:ilvl w:val="1"/>
          <w:numId w:val="1"/>
        </w:numPr>
        <w:ind w:hanging="359"/>
        <w:rPr>
          <w:sz w:val="22"/>
          <w:szCs w:val="22"/>
        </w:rPr>
      </w:pPr>
      <w:r w:rsidRPr="007A368D">
        <w:rPr>
          <w:sz w:val="22"/>
          <w:szCs w:val="22"/>
          <w:highlight w:val="white"/>
        </w:rPr>
        <w:t xml:space="preserve">Housing benefits </w:t>
      </w:r>
    </w:p>
    <w:p w14:paraId="131137C4" w14:textId="77777777" w:rsidR="006A1B64" w:rsidRPr="007A368D" w:rsidRDefault="007A368D">
      <w:pPr>
        <w:numPr>
          <w:ilvl w:val="1"/>
          <w:numId w:val="1"/>
        </w:numPr>
        <w:ind w:hanging="359"/>
        <w:rPr>
          <w:sz w:val="22"/>
          <w:szCs w:val="22"/>
        </w:rPr>
      </w:pPr>
      <w:r w:rsidRPr="007A368D">
        <w:rPr>
          <w:sz w:val="22"/>
          <w:szCs w:val="22"/>
          <w:highlight w:val="white"/>
        </w:rPr>
        <w:t>Country Club memberships</w:t>
      </w:r>
    </w:p>
    <w:p w14:paraId="169522BD" w14:textId="77777777" w:rsidR="006A1B64" w:rsidRPr="007A368D" w:rsidRDefault="007A368D">
      <w:pPr>
        <w:numPr>
          <w:ilvl w:val="1"/>
          <w:numId w:val="1"/>
        </w:numPr>
        <w:ind w:hanging="359"/>
        <w:rPr>
          <w:sz w:val="22"/>
          <w:szCs w:val="22"/>
        </w:rPr>
      </w:pPr>
      <w:r w:rsidRPr="007A368D">
        <w:rPr>
          <w:sz w:val="22"/>
          <w:szCs w:val="22"/>
          <w:highlight w:val="white"/>
        </w:rPr>
        <w:t>Complimentary ticket sales</w:t>
      </w:r>
    </w:p>
    <w:p w14:paraId="7262598A" w14:textId="77777777" w:rsidR="006A1B64" w:rsidRPr="007A368D" w:rsidRDefault="007A368D">
      <w:pPr>
        <w:numPr>
          <w:ilvl w:val="1"/>
          <w:numId w:val="1"/>
        </w:numPr>
        <w:ind w:hanging="359"/>
        <w:rPr>
          <w:sz w:val="22"/>
          <w:szCs w:val="22"/>
        </w:rPr>
      </w:pPr>
      <w:r w:rsidRPr="007A368D">
        <w:rPr>
          <w:sz w:val="22"/>
          <w:szCs w:val="22"/>
          <w:highlight w:val="white"/>
        </w:rPr>
        <w:t>Television and radio programs</w:t>
      </w:r>
    </w:p>
    <w:p w14:paraId="4211FBC4" w14:textId="77777777" w:rsidR="006A1B64" w:rsidRPr="007A368D" w:rsidRDefault="007A368D">
      <w:pPr>
        <w:numPr>
          <w:ilvl w:val="1"/>
          <w:numId w:val="1"/>
        </w:numPr>
        <w:ind w:hanging="359"/>
        <w:rPr>
          <w:sz w:val="22"/>
          <w:szCs w:val="22"/>
        </w:rPr>
      </w:pPr>
      <w:r w:rsidRPr="007A368D">
        <w:rPr>
          <w:sz w:val="22"/>
          <w:szCs w:val="22"/>
          <w:highlight w:val="white"/>
        </w:rPr>
        <w:t>Endorsement or consultation contracts with athletic shoe, apparel, or equipment manufacturers</w:t>
      </w:r>
    </w:p>
    <w:p w14:paraId="46F47920" w14:textId="77777777" w:rsidR="006A1B64" w:rsidRPr="007A368D" w:rsidRDefault="007A368D">
      <w:pPr>
        <w:numPr>
          <w:ilvl w:val="1"/>
          <w:numId w:val="1"/>
        </w:numPr>
        <w:ind w:hanging="359"/>
        <w:rPr>
          <w:sz w:val="22"/>
          <w:szCs w:val="22"/>
        </w:rPr>
      </w:pPr>
      <w:r w:rsidRPr="007A368D">
        <w:rPr>
          <w:sz w:val="22"/>
          <w:szCs w:val="22"/>
          <w:highlight w:val="white"/>
        </w:rPr>
        <w:t>Complimentary automobile arrangements</w:t>
      </w:r>
    </w:p>
    <w:p w14:paraId="2BD7A22F" w14:textId="77777777" w:rsidR="006A1B64" w:rsidRPr="007A368D" w:rsidRDefault="006A1B64">
      <w:pPr>
        <w:rPr>
          <w:sz w:val="22"/>
          <w:szCs w:val="22"/>
        </w:rPr>
      </w:pPr>
    </w:p>
    <w:p w14:paraId="0A75AB96" w14:textId="77777777" w:rsidR="006A1B64" w:rsidRPr="007A368D" w:rsidRDefault="006A1B64">
      <w:pPr>
        <w:rPr>
          <w:sz w:val="22"/>
          <w:szCs w:val="22"/>
        </w:rPr>
      </w:pPr>
    </w:p>
    <w:p w14:paraId="5F444A0B" w14:textId="77777777" w:rsidR="006A1B64" w:rsidRPr="007A368D" w:rsidRDefault="006A1B64">
      <w:pPr>
        <w:rPr>
          <w:sz w:val="22"/>
          <w:szCs w:val="22"/>
        </w:rPr>
      </w:pPr>
    </w:p>
    <w:p w14:paraId="59D97CCF" w14:textId="77777777" w:rsidR="006A1B64" w:rsidRPr="007A368D" w:rsidRDefault="006A1B64">
      <w:pPr>
        <w:rPr>
          <w:sz w:val="22"/>
          <w:szCs w:val="22"/>
        </w:rPr>
      </w:pPr>
    </w:p>
    <w:p w14:paraId="0795F1DC" w14:textId="77777777" w:rsidR="006A1B64" w:rsidRPr="007A368D" w:rsidRDefault="006A1B64">
      <w:pPr>
        <w:rPr>
          <w:sz w:val="22"/>
          <w:szCs w:val="22"/>
        </w:rPr>
      </w:pPr>
    </w:p>
    <w:p w14:paraId="1E6C448A" w14:textId="77777777" w:rsidR="006A1B64" w:rsidRPr="007A368D" w:rsidRDefault="006A1B64">
      <w:pPr>
        <w:rPr>
          <w:sz w:val="22"/>
          <w:szCs w:val="22"/>
        </w:rPr>
      </w:pPr>
    </w:p>
    <w:p w14:paraId="3A8E1DC7" w14:textId="77777777" w:rsidR="006A1B64" w:rsidRPr="007A368D" w:rsidRDefault="007A368D">
      <w:pPr>
        <w:numPr>
          <w:ilvl w:val="0"/>
          <w:numId w:val="1"/>
        </w:numPr>
        <w:ind w:hanging="359"/>
        <w:rPr>
          <w:sz w:val="22"/>
          <w:szCs w:val="22"/>
        </w:rPr>
      </w:pPr>
      <w:r w:rsidRPr="007A368D">
        <w:rPr>
          <w:sz w:val="22"/>
          <w:szCs w:val="22"/>
          <w:highlight w:val="white"/>
        </w:rPr>
        <w:t>You agree to comply with all ACC, NCAA, UNC, NC State, North Carolina and federal requirements with respect to the receipt or acceptance of any monies, benefits, or gratuities from any person, corporation, booster club, alumni association or group, or other benefactor. This requirement includes that prior written approval of the Director of Athletics and Chancellor is required before you may accept any such form of compensation that is more than $ 25.00.</w:t>
      </w:r>
    </w:p>
    <w:p w14:paraId="7919253E" w14:textId="77777777" w:rsidR="006A1B64" w:rsidRPr="007A368D" w:rsidRDefault="006A1B64">
      <w:pPr>
        <w:rPr>
          <w:sz w:val="22"/>
          <w:szCs w:val="22"/>
        </w:rPr>
      </w:pPr>
    </w:p>
    <w:p w14:paraId="54B6C671" w14:textId="77777777" w:rsidR="006A1B64" w:rsidRPr="007A368D" w:rsidRDefault="007A368D">
      <w:pPr>
        <w:numPr>
          <w:ilvl w:val="0"/>
          <w:numId w:val="1"/>
        </w:numPr>
        <w:ind w:hanging="359"/>
        <w:rPr>
          <w:sz w:val="22"/>
          <w:szCs w:val="22"/>
        </w:rPr>
      </w:pPr>
      <w:r w:rsidRPr="007A368D">
        <w:rPr>
          <w:sz w:val="22"/>
          <w:szCs w:val="22"/>
          <w:highlight w:val="white"/>
        </w:rPr>
        <w:t>You agree that NC State retains full and complete ownership and control of its name, its insignia, and the insignia of all its athletic teams and programs for all purposes, including any endorsement or other commercial or non-commercial activity, and further including, but not limited to, the endorsement of products or services such as athletic shoes, apparel, or equipment.</w:t>
      </w:r>
      <w:r w:rsidRPr="007A368D">
        <w:rPr>
          <w:sz w:val="22"/>
          <w:szCs w:val="22"/>
          <w:highlight w:val="white"/>
        </w:rPr>
        <w:br/>
      </w:r>
    </w:p>
    <w:p w14:paraId="02E7ADE7" w14:textId="77777777" w:rsidR="006A1B64" w:rsidRPr="007A368D" w:rsidRDefault="007A368D">
      <w:pPr>
        <w:rPr>
          <w:sz w:val="22"/>
          <w:szCs w:val="22"/>
        </w:rPr>
      </w:pPr>
      <w:r w:rsidRPr="007A368D">
        <w:rPr>
          <w:b/>
          <w:sz w:val="22"/>
          <w:szCs w:val="22"/>
          <w:highlight w:val="white"/>
        </w:rPr>
        <w:t xml:space="preserve">Incentive-Based Compensation. </w:t>
      </w:r>
      <w:r w:rsidRPr="007A368D">
        <w:rPr>
          <w:sz w:val="22"/>
          <w:szCs w:val="22"/>
          <w:highlight w:val="white"/>
        </w:rPr>
        <w:t>You may be entitled to receive post-season bonuses earned in accordance with, and subject to, established NCAA and ACC policies and current NC State Athletic Department Bonus Schedule as approved by NC State Board of Trustees (</w:t>
      </w:r>
      <w:hyperlink r:id="rId56">
        <w:r w:rsidRPr="007A368D">
          <w:rPr>
            <w:color w:val="0000FF"/>
            <w:sz w:val="22"/>
            <w:szCs w:val="22"/>
            <w:highlight w:val="white"/>
            <w:u w:val="single"/>
          </w:rPr>
          <w:t>http://policies.ncsu.edu/policy/pol-05-15-03</w:t>
        </w:r>
      </w:hyperlink>
      <w:r w:rsidRPr="007A368D">
        <w:rPr>
          <w:sz w:val="22"/>
          <w:szCs w:val="22"/>
          <w:highlight w:val="white"/>
        </w:rPr>
        <w:t xml:space="preserve">). </w:t>
      </w:r>
    </w:p>
    <w:sectPr w:rsidR="006A1B64" w:rsidRPr="007A368D">
      <w:headerReference w:type="default" r:id="rId57"/>
      <w:footerReference w:type="default" r:id="rId5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6F1D" w14:textId="77777777" w:rsidR="003B6BE6" w:rsidRDefault="003B6BE6">
      <w:r>
        <w:separator/>
      </w:r>
    </w:p>
  </w:endnote>
  <w:endnote w:type="continuationSeparator" w:id="0">
    <w:p w14:paraId="519ED782" w14:textId="77777777" w:rsidR="003B6BE6" w:rsidRDefault="003B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2CF1" w14:textId="77777777" w:rsidR="007A368D" w:rsidRPr="007A368D" w:rsidRDefault="007A368D" w:rsidP="007A368D">
    <w:pPr>
      <w:tabs>
        <w:tab w:val="center" w:pos="4320"/>
        <w:tab w:val="right" w:pos="8640"/>
      </w:tabs>
    </w:pPr>
    <w:r w:rsidRPr="007A368D">
      <w:rPr>
        <w:sz w:val="22"/>
        <w:u w:val="single"/>
      </w:rPr>
      <w:t>_______________________</w:t>
    </w:r>
  </w:p>
  <w:p w14:paraId="363F1E66" w14:textId="77777777" w:rsidR="007A368D" w:rsidRDefault="007A368D" w:rsidP="007A368D">
    <w:pPr>
      <w:tabs>
        <w:tab w:val="center" w:pos="4320"/>
        <w:tab w:val="right" w:pos="8640"/>
      </w:tabs>
    </w:pPr>
    <w:r w:rsidRPr="007A368D">
      <w:rPr>
        <w:sz w:val="22"/>
      </w:rPr>
      <w:t>Signature / Date</w:t>
    </w:r>
  </w:p>
  <w:p w14:paraId="2E7E0AD8" w14:textId="77777777" w:rsidR="006A1B64" w:rsidRDefault="006A1B64">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ABF94" w14:textId="77777777" w:rsidR="003B6BE6" w:rsidRDefault="003B6BE6">
      <w:r>
        <w:separator/>
      </w:r>
    </w:p>
  </w:footnote>
  <w:footnote w:type="continuationSeparator" w:id="0">
    <w:p w14:paraId="3D9689D8" w14:textId="77777777" w:rsidR="003B6BE6" w:rsidRDefault="003B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29BB" w14:textId="77777777" w:rsidR="006A1B64" w:rsidRDefault="006A1B64">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F6FC2"/>
    <w:multiLevelType w:val="multilevel"/>
    <w:tmpl w:val="4F4C956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FC"/>
    <w:rsid w:val="00390765"/>
    <w:rsid w:val="003B6BE6"/>
    <w:rsid w:val="0068406F"/>
    <w:rsid w:val="006A1B64"/>
    <w:rsid w:val="00765964"/>
    <w:rsid w:val="007A368D"/>
    <w:rsid w:val="007E03FC"/>
    <w:rsid w:val="00916F09"/>
    <w:rsid w:val="00B659C1"/>
    <w:rsid w:val="00CE5FE9"/>
    <w:rsid w:val="00D532ED"/>
    <w:rsid w:val="00FD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943F"/>
  <w15:docId w15:val="{DBC2C694-4CAD-446C-842F-0423F472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368D"/>
    <w:rPr>
      <w:rFonts w:ascii="Tahoma" w:hAnsi="Tahoma" w:cs="Tahoma"/>
      <w:sz w:val="16"/>
      <w:szCs w:val="16"/>
    </w:rPr>
  </w:style>
  <w:style w:type="character" w:customStyle="1" w:styleId="BalloonTextChar">
    <w:name w:val="Balloon Text Char"/>
    <w:basedOn w:val="DefaultParagraphFont"/>
    <w:link w:val="BalloonText"/>
    <w:uiPriority w:val="99"/>
    <w:semiHidden/>
    <w:rsid w:val="007A368D"/>
    <w:rPr>
      <w:rFonts w:ascii="Tahoma" w:hAnsi="Tahoma" w:cs="Tahoma"/>
      <w:sz w:val="16"/>
      <w:szCs w:val="16"/>
    </w:rPr>
  </w:style>
  <w:style w:type="paragraph" w:styleId="Header">
    <w:name w:val="header"/>
    <w:basedOn w:val="Normal"/>
    <w:link w:val="HeaderChar"/>
    <w:uiPriority w:val="99"/>
    <w:unhideWhenUsed/>
    <w:rsid w:val="007A368D"/>
    <w:pPr>
      <w:tabs>
        <w:tab w:val="center" w:pos="4680"/>
        <w:tab w:val="right" w:pos="9360"/>
      </w:tabs>
    </w:pPr>
  </w:style>
  <w:style w:type="character" w:customStyle="1" w:styleId="HeaderChar">
    <w:name w:val="Header Char"/>
    <w:basedOn w:val="DefaultParagraphFont"/>
    <w:link w:val="Header"/>
    <w:uiPriority w:val="99"/>
    <w:rsid w:val="007A368D"/>
  </w:style>
  <w:style w:type="paragraph" w:styleId="Footer">
    <w:name w:val="footer"/>
    <w:basedOn w:val="Normal"/>
    <w:link w:val="FooterChar"/>
    <w:uiPriority w:val="99"/>
    <w:unhideWhenUsed/>
    <w:rsid w:val="007A368D"/>
    <w:pPr>
      <w:tabs>
        <w:tab w:val="center" w:pos="4680"/>
        <w:tab w:val="right" w:pos="9360"/>
      </w:tabs>
    </w:pPr>
  </w:style>
  <w:style w:type="character" w:customStyle="1" w:styleId="FooterChar">
    <w:name w:val="Footer Char"/>
    <w:basedOn w:val="DefaultParagraphFont"/>
    <w:link w:val="Footer"/>
    <w:uiPriority w:val="99"/>
    <w:rsid w:val="007A368D"/>
  </w:style>
  <w:style w:type="paragraph" w:styleId="CommentSubject">
    <w:name w:val="annotation subject"/>
    <w:basedOn w:val="CommentText"/>
    <w:next w:val="CommentText"/>
    <w:link w:val="CommentSubjectChar"/>
    <w:uiPriority w:val="99"/>
    <w:semiHidden/>
    <w:unhideWhenUsed/>
    <w:rsid w:val="00D532ED"/>
    <w:rPr>
      <w:b/>
      <w:bCs/>
    </w:rPr>
  </w:style>
  <w:style w:type="character" w:customStyle="1" w:styleId="CommentSubjectChar">
    <w:name w:val="Comment Subject Char"/>
    <w:basedOn w:val="CommentTextChar"/>
    <w:link w:val="CommentSubject"/>
    <w:uiPriority w:val="99"/>
    <w:semiHidden/>
    <w:rsid w:val="00D532E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onboarding.ncsu.edu/" TargetMode="External"/><Relationship Id="rId18" Type="http://schemas.openxmlformats.org/officeDocument/2006/relationships/hyperlink" Target="mailto:onboardingcenter@ncsu.edu" TargetMode="External"/><Relationship Id="rId26" Type="http://schemas.openxmlformats.org/officeDocument/2006/relationships/hyperlink" Target="http://www.google.com/url?q=http%3A%2F%2Fpolicies.ncsu.edu%2Fregulation%2Freg-05-45-01&amp;sa=D&amp;sntz=1&amp;usg=AFQjCNFPN2ndOHUiciIiyru_KzfQIakMlQ" TargetMode="External"/><Relationship Id="rId39" Type="http://schemas.openxmlformats.org/officeDocument/2006/relationships/hyperlink" Target="http://www.google.com/url?q=http%3A%2F%2Fpolicies.ncsu.edu%2Fregulation%2Freg-05-45-01&amp;sa=D&amp;sntz=1&amp;usg=AFQjCNFPN2ndOHUiciIiyru_KzfQIakMlQ" TargetMode="External"/><Relationship Id="rId21" Type="http://schemas.openxmlformats.org/officeDocument/2006/relationships/hyperlink" Target="http://www.google.com/url?q=http%3A%2F%2Fpolicies.ncsu.edu%2Fregulation%2Freg-05-45-01&amp;sa=D&amp;sntz=1&amp;usg=AFQjCNFPN2ndOHUiciIiyru_KzfQIakMlQ" TargetMode="External"/><Relationship Id="rId34" Type="http://schemas.openxmlformats.org/officeDocument/2006/relationships/hyperlink" Target="http://www.google.com/url?q=http%3A%2F%2Fpolicies.ncsu.edu%2Fregulation%2Freg-05-45-01&amp;sa=D&amp;sntz=1&amp;usg=AFQjCNFPN2ndOHUiciIiyru_KzfQIakMlQ" TargetMode="External"/><Relationship Id="rId42" Type="http://schemas.openxmlformats.org/officeDocument/2006/relationships/hyperlink" Target="http://www.google.com/url?q=http%3A%2F%2Fpolicies.ncsu.edu%2Fregulation%2Freg-05-45-01&amp;sa=D&amp;sntz=1&amp;usg=AFQjCNFPN2ndOHUiciIiyru_KzfQIakMlQ" TargetMode="External"/><Relationship Id="rId47" Type="http://schemas.openxmlformats.org/officeDocument/2006/relationships/hyperlink" Target="http://www.google.com/url?q=http%3A%2F%2Fpolicies.ncsu.edu%2Fregulation%2Freg-05-45-01&amp;sa=D&amp;sntz=1&amp;usg=AFQjCNFPN2ndOHUiciIiyru_KzfQIakMlQ" TargetMode="External"/><Relationship Id="rId50" Type="http://schemas.openxmlformats.org/officeDocument/2006/relationships/hyperlink" Target="http://www.google.com/url?q=http%3A%2F%2Fpolicies.ncsu.edu%2Fregulation%2Freg-05-45-01&amp;sa=D&amp;sntz=1&amp;usg=AFQjCNFPN2ndOHUiciIiyru_KzfQIakMlQ" TargetMode="External"/><Relationship Id="rId55" Type="http://schemas.openxmlformats.org/officeDocument/2006/relationships/hyperlink" Target="http://www.google.com/url?q=http%3A%2F%2Fpolicies.ncsu.edu%2Fregulation%2Freg-05-45-01&amp;sa=D&amp;sntz=1&amp;usg=AFQjCNFPN2ndOHUiciIiyru_KzfQIakMlQ" TargetMode="External"/><Relationship Id="rId7" Type="http://schemas.openxmlformats.org/officeDocument/2006/relationships/hyperlink" Target="http://policies.ncsu.edu/regulation/reg-05-20-40" TargetMode="External"/><Relationship Id="rId2" Type="http://schemas.openxmlformats.org/officeDocument/2006/relationships/styles" Target="styles.xml"/><Relationship Id="rId16" Type="http://schemas.openxmlformats.org/officeDocument/2006/relationships/hyperlink" Target="http://policies.ncsu.edu/policy/pol-05-15-01" TargetMode="External"/><Relationship Id="rId29" Type="http://schemas.openxmlformats.org/officeDocument/2006/relationships/hyperlink" Target="http://www.google.com/url?q=http%3A%2F%2Fpolicies.ncsu.edu%2Fregulation%2Freg-05-45-01&amp;sa=D&amp;sntz=1&amp;usg=AFQjCNFPN2ndOHUiciIiyru_KzfQIakMlQ" TargetMode="External"/><Relationship Id="rId11" Type="http://schemas.openxmlformats.org/officeDocument/2006/relationships/hyperlink" Target="http://policies.ncsu.edu/policy/pol-05-15-01" TargetMode="External"/><Relationship Id="rId24" Type="http://schemas.openxmlformats.org/officeDocument/2006/relationships/hyperlink" Target="http://www.google.com/url?q=http%3A%2F%2Fpolicies.ncsu.edu%2Fregulation%2Freg-05-45-01&amp;sa=D&amp;sntz=1&amp;usg=AFQjCNFPN2ndOHUiciIiyru_KzfQIakMlQ" TargetMode="External"/><Relationship Id="rId32" Type="http://schemas.openxmlformats.org/officeDocument/2006/relationships/hyperlink" Target="http://www.google.com/url?q=http%3A%2F%2Fpolicies.ncsu.edu%2Fregulation%2Freg-05-45-01&amp;sa=D&amp;sntz=1&amp;usg=AFQjCNFPN2ndOHUiciIiyru_KzfQIakMlQ" TargetMode="External"/><Relationship Id="rId37" Type="http://schemas.openxmlformats.org/officeDocument/2006/relationships/hyperlink" Target="http://www.google.com/url?q=http%3A%2F%2Fpolicies.ncsu.edu%2Fpolicy%2Fpol-05-15-01&amp;sa=D&amp;sntz=1&amp;usg=AFQjCNGlQzhEkJok2f-kGgJLFzOnfmL9JA" TargetMode="External"/><Relationship Id="rId40" Type="http://schemas.openxmlformats.org/officeDocument/2006/relationships/hyperlink" Target="http://www.google.com/url?q=http%3A%2F%2Fpolicies.ncsu.edu%2Fregulation%2Freg-05-45-01&amp;sa=D&amp;sntz=1&amp;usg=AFQjCNFPN2ndOHUiciIiyru_KzfQIakMlQ" TargetMode="External"/><Relationship Id="rId45" Type="http://schemas.openxmlformats.org/officeDocument/2006/relationships/hyperlink" Target="http://www.google.com/url?q=http%3A%2F%2Fpolicies.ncsu.edu%2Fregulation%2Freg-05-45-01&amp;sa=D&amp;sntz=1&amp;usg=AFQjCNFPN2ndOHUiciIiyru_KzfQIakMlQ" TargetMode="External"/><Relationship Id="rId53" Type="http://schemas.openxmlformats.org/officeDocument/2006/relationships/hyperlink" Target="http://www.google.com/url?q=http%3A%2F%2Fpolicies.ncsu.edu%2Fregulation%2Freg-05-45-01&amp;sa=D&amp;sntz=1&amp;usg=AFQjCNFPN2ndOHUiciIiyru_KzfQIakMlQ"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google.com/url?q=http%3A%2F%2Fpolicies.ncsu.edu%2Fregulation%2Freg-05-45-01&amp;sa=D&amp;sntz=1&amp;usg=AFQjCNFPN2ndOHUiciIiyru_KzfQIakMlQ" TargetMode="External"/><Relationship Id="rId4" Type="http://schemas.openxmlformats.org/officeDocument/2006/relationships/webSettings" Target="webSettings.xml"/><Relationship Id="rId9" Type="http://schemas.openxmlformats.org/officeDocument/2006/relationships/hyperlink" Target="http://www.ncsu.edu/policies/homepage.php" TargetMode="External"/><Relationship Id="rId14" Type="http://schemas.openxmlformats.org/officeDocument/2006/relationships/hyperlink" Target="http://www.ncsu.edu/human_resources/benefits/" TargetMode="External"/><Relationship Id="rId22" Type="http://schemas.openxmlformats.org/officeDocument/2006/relationships/hyperlink" Target="http://www.google.com/url?q=http%3A%2F%2Fpolicies.ncsu.edu%2Fregulation%2Freg-05-45-01&amp;sa=D&amp;sntz=1&amp;usg=AFQjCNFPN2ndOHUiciIiyru_KzfQIakMlQ" TargetMode="External"/><Relationship Id="rId27" Type="http://schemas.openxmlformats.org/officeDocument/2006/relationships/hyperlink" Target="http://www.google.com/url?q=http%3A%2F%2Fpolicies.ncsu.edu%2Fregulation%2Freg-05-45-01&amp;sa=D&amp;sntz=1&amp;usg=AFQjCNFPN2ndOHUiciIiyru_KzfQIakMlQ" TargetMode="External"/><Relationship Id="rId30" Type="http://schemas.openxmlformats.org/officeDocument/2006/relationships/hyperlink" Target="http://www.google.com/url?q=http%3A%2F%2Fpolicies.ncsu.edu%2Fregulation%2Freg-05-45-01&amp;sa=D&amp;sntz=1&amp;usg=AFQjCNFPN2ndOHUiciIiyru_KzfQIakMlQ" TargetMode="External"/><Relationship Id="rId35" Type="http://schemas.openxmlformats.org/officeDocument/2006/relationships/hyperlink" Target="http://www.google.com/url?q=http%3A%2F%2Fpolicies.ncsu.edu%2Fpolicy%2Fpol-05-15-01&amp;sa=D&amp;sntz=1&amp;usg=AFQjCNGlQzhEkJok2f-kGgJLFzOnfmL9JA" TargetMode="External"/><Relationship Id="rId43" Type="http://schemas.openxmlformats.org/officeDocument/2006/relationships/hyperlink" Target="http://www.google.com/url?q=http%3A%2F%2Fpolicies.ncsu.edu%2Fregulation%2Freg-05-45-01&amp;sa=D&amp;sntz=1&amp;usg=AFQjCNFPN2ndOHUiciIiyru_KzfQIakMlQ" TargetMode="External"/><Relationship Id="rId48" Type="http://schemas.openxmlformats.org/officeDocument/2006/relationships/hyperlink" Target="http://www.google.com/url?q=http%3A%2F%2Fpolicies.ncsu.edu%2Fregulation%2Freg-05-45-01&amp;sa=D&amp;sntz=1&amp;usg=AFQjCNFPN2ndOHUiciIiyru_KzfQIakMlQ" TargetMode="External"/><Relationship Id="rId56" Type="http://schemas.openxmlformats.org/officeDocument/2006/relationships/hyperlink" Target="http://policies.ncsu.edu/policy/pol-05-15-03" TargetMode="External"/><Relationship Id="rId8" Type="http://schemas.openxmlformats.org/officeDocument/2006/relationships/image" Target="media/image1.png"/><Relationship Id="rId51" Type="http://schemas.openxmlformats.org/officeDocument/2006/relationships/hyperlink" Target="http://www.google.com/url?q=http%3A%2F%2Fpolicies.ncsu.edu%2Fregulation%2Freg-05-45-01&amp;sa=D&amp;sntz=1&amp;usg=AFQjCNFPN2ndOHUiciIiyru_KzfQIakMlQ" TargetMode="External"/><Relationship Id="rId3" Type="http://schemas.openxmlformats.org/officeDocument/2006/relationships/settings" Target="settings.xml"/><Relationship Id="rId12" Type="http://schemas.openxmlformats.org/officeDocument/2006/relationships/hyperlink" Target="mailto:onboardingcenter@ncsu.edu" TargetMode="External"/><Relationship Id="rId17" Type="http://schemas.openxmlformats.org/officeDocument/2006/relationships/hyperlink" Target="http://www.google.com/url?q=http%3A%2F%2Fpolicies.ncsu.edu%2Fregulation%2Freg-05-45-01&amp;sa=D&amp;sntz=1&amp;usg=AFQjCNFPN2ndOHUiciIiyru_KzfQIakMlQ" TargetMode="External"/><Relationship Id="rId25" Type="http://schemas.openxmlformats.org/officeDocument/2006/relationships/hyperlink" Target="http://www.google.com/url?q=http%3A%2F%2Fpolicies.ncsu.edu%2Fregulation%2Freg-05-45-01&amp;sa=D&amp;sntz=1&amp;usg=AFQjCNFPN2ndOHUiciIiyru_KzfQIakMlQ" TargetMode="External"/><Relationship Id="rId33" Type="http://schemas.openxmlformats.org/officeDocument/2006/relationships/hyperlink" Target="http://www.google.com/url?q=http%3A%2F%2Fpolicies.ncsu.edu%2Fregulation%2Freg-05-45-01&amp;sa=D&amp;sntz=1&amp;usg=AFQjCNFPN2ndOHUiciIiyru_KzfQIakMlQ" TargetMode="External"/><Relationship Id="rId38" Type="http://schemas.openxmlformats.org/officeDocument/2006/relationships/hyperlink" Target="http://www.google.com/url?q=http%3A%2F%2Fpolicies.ncsu.edu%2Fpolicy%2Fpol-05-15-01&amp;sa=D&amp;sntz=1&amp;usg=AFQjCNGlQzhEkJok2f-kGgJLFzOnfmL9JA" TargetMode="External"/><Relationship Id="rId46" Type="http://schemas.openxmlformats.org/officeDocument/2006/relationships/hyperlink" Target="http://www.google.com/url?q=http%3A%2F%2Fpolicies.ncsu.edu%2Fregulation%2Freg-05-45-01&amp;sa=D&amp;sntz=1&amp;usg=AFQjCNFPN2ndOHUiciIiyru_KzfQIakMlQ" TargetMode="External"/><Relationship Id="rId59" Type="http://schemas.openxmlformats.org/officeDocument/2006/relationships/fontTable" Target="fontTable.xml"/><Relationship Id="rId20" Type="http://schemas.openxmlformats.org/officeDocument/2006/relationships/hyperlink" Target="https://www.google.com/url?q=https%3A%2F%2Fonboarding.ncsu.edu%2F&amp;sa=D&amp;sntz=1&amp;usg=AFQjCNFuLZdL8HYtwEZ6w2DtbLjBS2d9Yg" TargetMode="External"/><Relationship Id="rId41" Type="http://schemas.openxmlformats.org/officeDocument/2006/relationships/hyperlink" Target="http://www.google.com/url?q=http%3A%2F%2Fpolicies.ncsu.edu%2Fregulation%2Freg-05-45-01&amp;sa=D&amp;sntz=1&amp;usg=AFQjCNFPN2ndOHUiciIiyru_KzfQIakMlQ" TargetMode="External"/><Relationship Id="rId54" Type="http://schemas.openxmlformats.org/officeDocument/2006/relationships/hyperlink" Target="http://www.google.com/url?q=http%3A%2F%2Fpolicies.ncsu.edu%2Fregulation%2Freg-05-45-01&amp;sa=D&amp;sntz=1&amp;usg=AFQjCNFPN2ndOHUiciIiyru_KzfQIakMlQ"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olicies.ncsu.edu/policy/pol-05-15-01" TargetMode="External"/><Relationship Id="rId23" Type="http://schemas.openxmlformats.org/officeDocument/2006/relationships/hyperlink" Target="http://www.google.com/url?q=http%3A%2F%2Fpolicies.ncsu.edu%2Fregulation%2Freg-05-45-01&amp;sa=D&amp;sntz=1&amp;usg=AFQjCNFPN2ndOHUiciIiyru_KzfQIakMlQ" TargetMode="External"/><Relationship Id="rId28" Type="http://schemas.openxmlformats.org/officeDocument/2006/relationships/hyperlink" Target="http://www.google.com/url?q=http%3A%2F%2Fpolicies.ncsu.edu%2Fregulation%2Freg-05-45-01&amp;sa=D&amp;sntz=1&amp;usg=AFQjCNFPN2ndOHUiciIiyru_KzfQIakMlQ" TargetMode="External"/><Relationship Id="rId36" Type="http://schemas.openxmlformats.org/officeDocument/2006/relationships/hyperlink" Target="http://www.google.com/url?q=http%3A%2F%2Fpolicies.ncsu.edu%2Fpolicy%2Fpol-05-15-01&amp;sa=D&amp;sntz=1&amp;usg=AFQjCNGlQzhEkJok2f-kGgJLFzOnfmL9JA" TargetMode="External"/><Relationship Id="rId49" Type="http://schemas.openxmlformats.org/officeDocument/2006/relationships/hyperlink" Target="http://www.google.com/url?q=http%3A%2F%2Fpolicies.ncsu.edu%2Fregulation%2Freg-05-45-01&amp;sa=D&amp;sntz=1&amp;usg=AFQjCNFPN2ndOHUiciIiyru_KzfQIakMlQ" TargetMode="External"/><Relationship Id="rId57" Type="http://schemas.openxmlformats.org/officeDocument/2006/relationships/header" Target="header1.xml"/><Relationship Id="rId10" Type="http://schemas.openxmlformats.org/officeDocument/2006/relationships/hyperlink" Target="http://www.northcarolina.edu/policy/index.php" TargetMode="External"/><Relationship Id="rId31" Type="http://schemas.openxmlformats.org/officeDocument/2006/relationships/hyperlink" Target="http://www.google.com/url?q=http%3A%2F%2Fpolicies.ncsu.edu%2Fregulation%2Freg-05-45-01&amp;sa=D&amp;sntz=1&amp;usg=AFQjCNFPN2ndOHUiciIiyru_KzfQIakMlQ" TargetMode="External"/><Relationship Id="rId44" Type="http://schemas.openxmlformats.org/officeDocument/2006/relationships/hyperlink" Target="http://www.google.com/url?q=http%3A%2F%2Fwww.ncsu.edu%2Fhuman_resources%2Fbenefits%2F&amp;sa=D&amp;sntz=1&amp;usg=AFQjCNFV7nfaAH2ZmHMbJwbsFURqxfkcgA" TargetMode="External"/><Relationship Id="rId52" Type="http://schemas.openxmlformats.org/officeDocument/2006/relationships/hyperlink" Target="http://www.google.com/url?q=http%3A%2F%2Fpolicies.ncsu.edu%2Fregulation%2Freg-05-45-01&amp;sa=D&amp;sntz=1&amp;usg=AFQjCNFPN2ndOHUiciIiyru_KzfQIakMlQ"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Athletics%20Coach%20At%20W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Athletics Coach At Will</Template>
  <TotalTime>0</TotalTime>
  <Pages>4</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Athletics Coach At Will.docx</vt:lpstr>
    </vt:vector>
  </TitlesOfParts>
  <Company>NC State University</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Coach At Will.docx</dc:title>
  <dc:creator>Joseph Matise</dc:creator>
  <cp:lastModifiedBy>Joseph Matise</cp:lastModifiedBy>
  <cp:revision>2</cp:revision>
  <dcterms:created xsi:type="dcterms:W3CDTF">2020-06-18T14:37:00Z</dcterms:created>
  <dcterms:modified xsi:type="dcterms:W3CDTF">2020-06-18T14:37:00Z</dcterms:modified>
</cp:coreProperties>
</file>